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D0FD6" w14:textId="6350CD82" w:rsidR="00CF0F53" w:rsidRPr="00CF0F53" w:rsidRDefault="00CF0F53" w:rsidP="008160E0">
      <w:pPr>
        <w:spacing w:line="276" w:lineRule="auto"/>
        <w:contextualSpacing/>
        <w:rPr>
          <w:rFonts w:ascii="Times New Roman" w:eastAsia="ＭＳ 明朝" w:hAnsi="Times New Roman" w:cs="Times New Roman"/>
          <w:b/>
          <w:bCs/>
          <w:szCs w:val="21"/>
        </w:rPr>
      </w:pPr>
      <w:r w:rsidRPr="00CF0F53">
        <w:rPr>
          <w:rFonts w:ascii="Times New Roman" w:eastAsia="ＭＳ 明朝" w:hAnsi="Times New Roman" w:cs="Times New Roman"/>
          <w:b/>
          <w:bCs/>
          <w:szCs w:val="21"/>
        </w:rPr>
        <w:t>調査票情報を利用して行った調査研究等の公表（日本語概要）</w:t>
      </w:r>
    </w:p>
    <w:p w14:paraId="7B630920" w14:textId="77777777" w:rsidR="00CF0F53" w:rsidRDefault="00CF0F53" w:rsidP="008160E0">
      <w:pPr>
        <w:spacing w:line="276" w:lineRule="auto"/>
        <w:contextualSpacing/>
        <w:rPr>
          <w:rFonts w:ascii="Times New Roman" w:eastAsia="ＭＳ 明朝" w:hAnsi="Times New Roman" w:cs="Times New Roman"/>
          <w:b/>
          <w:bCs/>
          <w:szCs w:val="21"/>
        </w:rPr>
      </w:pPr>
    </w:p>
    <w:p w14:paraId="7527BE78" w14:textId="6C39AB06" w:rsidR="00CF0F53" w:rsidRPr="00CF0F53" w:rsidRDefault="00CF0F53" w:rsidP="008160E0">
      <w:pPr>
        <w:spacing w:line="276" w:lineRule="auto"/>
        <w:contextualSpacing/>
        <w:rPr>
          <w:rFonts w:ascii="Times New Roman" w:eastAsia="ＭＳ 明朝" w:hAnsi="Times New Roman" w:cs="Times New Roman"/>
          <w:b/>
          <w:bCs/>
          <w:szCs w:val="21"/>
        </w:rPr>
      </w:pPr>
      <w:r w:rsidRPr="00CF0F53">
        <w:rPr>
          <w:rFonts w:ascii="Times New Roman" w:eastAsia="ＭＳ 明朝" w:hAnsi="Times New Roman" w:cs="Times New Roman"/>
          <w:b/>
          <w:bCs/>
          <w:szCs w:val="21"/>
        </w:rPr>
        <w:t xml:space="preserve">Tanaka H, </w:t>
      </w:r>
      <w:proofErr w:type="spellStart"/>
      <w:r w:rsidRPr="00CF0F53">
        <w:rPr>
          <w:rFonts w:ascii="Times New Roman" w:eastAsia="ＭＳ 明朝" w:hAnsi="Times New Roman" w:cs="Times New Roman"/>
          <w:b/>
          <w:bCs/>
          <w:szCs w:val="21"/>
        </w:rPr>
        <w:t>Katanoda</w:t>
      </w:r>
      <w:proofErr w:type="spellEnd"/>
      <w:r w:rsidRPr="00CF0F53">
        <w:rPr>
          <w:rFonts w:ascii="Times New Roman" w:eastAsia="ＭＳ 明朝" w:hAnsi="Times New Roman" w:cs="Times New Roman"/>
          <w:b/>
          <w:bCs/>
          <w:szCs w:val="21"/>
        </w:rPr>
        <w:t xml:space="preserve"> K, Nakaya T, Kobayashi Y. Sociodemographic patterns of COVID-19 mortality: the 2020 Japanese census-linked mortality database. The Lancet Regional Health – Western Pacific. </w:t>
      </w:r>
      <w:proofErr w:type="gramStart"/>
      <w:r w:rsidRPr="00CF0F53">
        <w:rPr>
          <w:rFonts w:ascii="Times New Roman" w:eastAsia="ＭＳ 明朝" w:hAnsi="Times New Roman" w:cs="Times New Roman"/>
          <w:b/>
          <w:bCs/>
          <w:szCs w:val="21"/>
        </w:rPr>
        <w:t>2025;60:101609</w:t>
      </w:r>
      <w:proofErr w:type="gramEnd"/>
      <w:r w:rsidRPr="00CF0F53">
        <w:rPr>
          <w:rFonts w:ascii="Times New Roman" w:eastAsia="ＭＳ 明朝" w:hAnsi="Times New Roman" w:cs="Times New Roman"/>
          <w:b/>
          <w:bCs/>
          <w:szCs w:val="21"/>
        </w:rPr>
        <w:t>.</w:t>
      </w:r>
    </w:p>
    <w:p w14:paraId="4FC60759" w14:textId="77777777" w:rsidR="00CF0F53" w:rsidRPr="00CF0F53" w:rsidRDefault="00CF0F53" w:rsidP="008160E0">
      <w:pPr>
        <w:spacing w:line="276" w:lineRule="auto"/>
        <w:contextualSpacing/>
        <w:rPr>
          <w:rFonts w:ascii="Times New Roman" w:eastAsia="ＭＳ 明朝" w:hAnsi="Times New Roman" w:cs="Times New Roman"/>
          <w:b/>
          <w:bCs/>
          <w:szCs w:val="21"/>
        </w:rPr>
      </w:pPr>
    </w:p>
    <w:p w14:paraId="6821B428" w14:textId="3EB0E6A6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b/>
          <w:bCs/>
          <w:szCs w:val="21"/>
        </w:rPr>
      </w:pPr>
      <w:r w:rsidRPr="00CF0F53">
        <w:rPr>
          <w:rFonts w:ascii="Times New Roman" w:eastAsia="ＭＳ 明朝" w:hAnsi="Times New Roman" w:cs="Times New Roman"/>
          <w:b/>
          <w:bCs/>
          <w:szCs w:val="21"/>
        </w:rPr>
        <w:t>COVID-19</w:t>
      </w:r>
      <w:r w:rsidRPr="00CF0F53">
        <w:rPr>
          <w:rFonts w:ascii="Times New Roman" w:eastAsia="ＭＳ 明朝" w:hAnsi="Times New Roman" w:cs="Times New Roman"/>
          <w:b/>
          <w:bCs/>
          <w:szCs w:val="21"/>
        </w:rPr>
        <w:t>死亡</w:t>
      </w:r>
      <w:r w:rsidR="00CF0F53">
        <w:rPr>
          <w:rFonts w:ascii="Times New Roman" w:eastAsia="ＭＳ 明朝" w:hAnsi="Times New Roman" w:cs="Times New Roman" w:hint="eastAsia"/>
          <w:b/>
          <w:bCs/>
          <w:szCs w:val="21"/>
        </w:rPr>
        <w:t>率</w:t>
      </w:r>
      <w:r w:rsidRPr="00CF0F53">
        <w:rPr>
          <w:rFonts w:ascii="Times New Roman" w:eastAsia="ＭＳ 明朝" w:hAnsi="Times New Roman" w:cs="Times New Roman"/>
          <w:b/>
          <w:bCs/>
          <w:szCs w:val="21"/>
        </w:rPr>
        <w:t>の社会人口学的パターン：</w:t>
      </w:r>
      <w:r w:rsidR="00CF0F53">
        <w:rPr>
          <w:rFonts w:ascii="Times New Roman" w:eastAsia="ＭＳ 明朝" w:hAnsi="Times New Roman" w:cs="Times New Roman" w:hint="eastAsia"/>
          <w:b/>
          <w:bCs/>
          <w:szCs w:val="21"/>
        </w:rPr>
        <w:t>日本の</w:t>
      </w:r>
      <w:r w:rsidRPr="00CF0F53">
        <w:rPr>
          <w:rFonts w:ascii="Times New Roman" w:eastAsia="ＭＳ 明朝" w:hAnsi="Times New Roman" w:cs="Times New Roman"/>
          <w:b/>
          <w:bCs/>
          <w:szCs w:val="21"/>
        </w:rPr>
        <w:t>2020</w:t>
      </w:r>
      <w:r w:rsidRPr="00CF0F53">
        <w:rPr>
          <w:rFonts w:ascii="Times New Roman" w:eastAsia="ＭＳ 明朝" w:hAnsi="Times New Roman" w:cs="Times New Roman"/>
          <w:b/>
          <w:bCs/>
          <w:szCs w:val="21"/>
        </w:rPr>
        <w:t>年国勢調査</w:t>
      </w:r>
      <w:r w:rsidR="00CF0F53">
        <w:rPr>
          <w:rFonts w:ascii="Times New Roman" w:eastAsia="ＭＳ 明朝" w:hAnsi="Times New Roman" w:cs="Times New Roman" w:hint="eastAsia"/>
          <w:b/>
          <w:bCs/>
          <w:szCs w:val="21"/>
        </w:rPr>
        <w:t>と人口動態統計</w:t>
      </w:r>
      <w:r w:rsidR="0053224F">
        <w:rPr>
          <w:rFonts w:ascii="Times New Roman" w:eastAsia="ＭＳ 明朝" w:hAnsi="Times New Roman" w:cs="Times New Roman" w:hint="eastAsia"/>
          <w:b/>
          <w:bCs/>
          <w:szCs w:val="21"/>
        </w:rPr>
        <w:t>のデータリンケージ</w:t>
      </w:r>
      <w:r w:rsidR="00CF0F53">
        <w:rPr>
          <w:rFonts w:ascii="Times New Roman" w:eastAsia="ＭＳ 明朝" w:hAnsi="Times New Roman" w:cs="Times New Roman" w:hint="eastAsia"/>
          <w:b/>
          <w:bCs/>
          <w:szCs w:val="21"/>
        </w:rPr>
        <w:t>による</w:t>
      </w:r>
      <w:r w:rsidRPr="00CF0F53">
        <w:rPr>
          <w:rFonts w:ascii="Times New Roman" w:eastAsia="ＭＳ 明朝" w:hAnsi="Times New Roman" w:cs="Times New Roman"/>
          <w:b/>
          <w:bCs/>
          <w:szCs w:val="21"/>
        </w:rPr>
        <w:t>死亡データベース</w:t>
      </w:r>
    </w:p>
    <w:p w14:paraId="40B43C73" w14:textId="77777777" w:rsidR="001423F2" w:rsidRPr="00CF0F53" w:rsidRDefault="001423F2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</w:p>
    <w:p w14:paraId="55DF9044" w14:textId="1A86002A" w:rsidR="001423F2" w:rsidRPr="00CF0F53" w:rsidRDefault="000F5F93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 w:rsidRPr="00CF0F53">
        <w:rPr>
          <w:rFonts w:ascii="Times New Roman" w:eastAsia="ＭＳ 明朝" w:hAnsi="Times New Roman" w:cs="Times New Roman"/>
          <w:szCs w:val="21"/>
        </w:rPr>
        <w:t>筆頭著者</w:t>
      </w:r>
      <w:r w:rsidR="001C0B03" w:rsidRPr="00CF0F53">
        <w:rPr>
          <w:rFonts w:ascii="Times New Roman" w:eastAsia="ＭＳ 明朝" w:hAnsi="Times New Roman" w:cs="Times New Roman"/>
          <w:szCs w:val="21"/>
        </w:rPr>
        <w:t>：田中宏和</w:t>
      </w:r>
    </w:p>
    <w:p w14:paraId="29429AFA" w14:textId="77777777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 w:rsidRPr="00CF0F53">
        <w:rPr>
          <w:rFonts w:ascii="Times New Roman" w:eastAsia="ＭＳ 明朝" w:hAnsi="Times New Roman" w:cs="Times New Roman"/>
          <w:szCs w:val="21"/>
        </w:rPr>
        <w:t>国立がん研究センターがん対策研究所</w:t>
      </w:r>
      <w:r w:rsidRPr="00CF0F53">
        <w:rPr>
          <w:rFonts w:ascii="Times New Roman" w:eastAsia="ＭＳ 明朝" w:hAnsi="Times New Roman" w:cs="Times New Roman"/>
          <w:szCs w:val="21"/>
        </w:rPr>
        <w:t xml:space="preserve"> </w:t>
      </w:r>
      <w:r w:rsidRPr="00CF0F53">
        <w:rPr>
          <w:rFonts w:ascii="Times New Roman" w:eastAsia="ＭＳ 明朝" w:hAnsi="Times New Roman" w:cs="Times New Roman"/>
          <w:szCs w:val="21"/>
        </w:rPr>
        <w:t>データサイエンス研究部</w:t>
      </w:r>
    </w:p>
    <w:p w14:paraId="19FB60C1" w14:textId="77777777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 w:rsidRPr="00CF0F53">
        <w:rPr>
          <w:rFonts w:ascii="Times New Roman" w:eastAsia="ＭＳ 明朝" w:hAnsi="Times New Roman" w:cs="Times New Roman"/>
          <w:szCs w:val="21"/>
        </w:rPr>
        <w:t>〒</w:t>
      </w:r>
      <w:r w:rsidRPr="00CF0F53">
        <w:rPr>
          <w:rFonts w:ascii="Times New Roman" w:eastAsia="ＭＳ 明朝" w:hAnsi="Times New Roman" w:cs="Times New Roman"/>
          <w:szCs w:val="21"/>
        </w:rPr>
        <w:t>104-0045</w:t>
      </w:r>
      <w:r w:rsidRPr="00CF0F53">
        <w:rPr>
          <w:rFonts w:ascii="Times New Roman" w:eastAsia="ＭＳ 明朝" w:hAnsi="Times New Roman" w:cs="Times New Roman"/>
          <w:szCs w:val="21"/>
        </w:rPr>
        <w:t>東京都中央区築地</w:t>
      </w:r>
      <w:r w:rsidRPr="00CF0F53">
        <w:rPr>
          <w:rFonts w:ascii="Times New Roman" w:eastAsia="ＭＳ 明朝" w:hAnsi="Times New Roman" w:cs="Times New Roman"/>
          <w:szCs w:val="21"/>
        </w:rPr>
        <w:t>5-1-1</w:t>
      </w:r>
    </w:p>
    <w:p w14:paraId="75D3874D" w14:textId="77777777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 w:rsidRPr="00CF0F53">
        <w:rPr>
          <w:rFonts w:ascii="Times New Roman" w:eastAsia="ＭＳ 明朝" w:hAnsi="Times New Roman" w:cs="Times New Roman"/>
          <w:szCs w:val="21"/>
        </w:rPr>
        <w:t>E-mail</w:t>
      </w:r>
      <w:r w:rsidRPr="00CF0F53">
        <w:rPr>
          <w:rFonts w:ascii="Times New Roman" w:eastAsia="ＭＳ 明朝" w:hAnsi="Times New Roman" w:cs="Times New Roman"/>
          <w:szCs w:val="21"/>
        </w:rPr>
        <w:t>：</w:t>
      </w:r>
      <w:r w:rsidRPr="00CF0F53">
        <w:rPr>
          <w:rFonts w:ascii="Times New Roman" w:eastAsia="ＭＳ 明朝" w:hAnsi="Times New Roman" w:cs="Times New Roman"/>
          <w:szCs w:val="21"/>
          <w:u w:val="single"/>
        </w:rPr>
        <w:t>hitanak@ncc.go.jp</w:t>
      </w:r>
    </w:p>
    <w:p w14:paraId="044B97F7" w14:textId="77777777" w:rsidR="001423F2" w:rsidRPr="00CF0F53" w:rsidRDefault="001423F2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</w:p>
    <w:p w14:paraId="27661474" w14:textId="35A24B9B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b/>
          <w:bCs/>
          <w:szCs w:val="21"/>
        </w:rPr>
      </w:pPr>
      <w:r w:rsidRPr="00CF0F53">
        <w:rPr>
          <w:rFonts w:ascii="Times New Roman" w:eastAsia="ＭＳ 明朝" w:hAnsi="Times New Roman" w:cs="Times New Roman"/>
          <w:b/>
          <w:bCs/>
          <w:szCs w:val="21"/>
        </w:rPr>
        <w:t>要旨</w:t>
      </w:r>
    </w:p>
    <w:p w14:paraId="6B9A4426" w14:textId="5CB47604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 w:rsidRPr="00CF0F53">
        <w:rPr>
          <w:rFonts w:ascii="Times New Roman" w:eastAsia="ＭＳ 明朝" w:hAnsi="Times New Roman" w:cs="Times New Roman"/>
          <w:b/>
          <w:bCs/>
          <w:szCs w:val="21"/>
        </w:rPr>
        <w:t>背景：</w:t>
      </w:r>
      <w:r w:rsidR="00CF0F53">
        <w:rPr>
          <w:rFonts w:ascii="Times New Roman" w:eastAsia="ＭＳ 明朝" w:hAnsi="Times New Roman" w:cs="Times New Roman" w:hint="eastAsia"/>
          <w:szCs w:val="21"/>
        </w:rPr>
        <w:t>わ</w:t>
      </w:r>
      <w:r w:rsidRPr="00CF0F53">
        <w:rPr>
          <w:rFonts w:ascii="Times New Roman" w:eastAsia="ＭＳ 明朝" w:hAnsi="Times New Roman" w:cs="Times New Roman"/>
          <w:szCs w:val="21"/>
        </w:rPr>
        <w:t>が国</w:t>
      </w:r>
      <w:r w:rsidR="00CF0F53">
        <w:rPr>
          <w:rFonts w:ascii="Times New Roman" w:eastAsia="ＭＳ 明朝" w:hAnsi="Times New Roman" w:cs="Times New Roman" w:hint="eastAsia"/>
          <w:szCs w:val="21"/>
        </w:rPr>
        <w:t>で</w:t>
      </w:r>
      <w:r w:rsidRPr="00CF0F53">
        <w:rPr>
          <w:rFonts w:ascii="Times New Roman" w:eastAsia="ＭＳ 明朝" w:hAnsi="Times New Roman" w:cs="Times New Roman"/>
          <w:szCs w:val="21"/>
        </w:rPr>
        <w:t>は社会人口学的死亡</w:t>
      </w:r>
      <w:r w:rsidR="00CF0F53">
        <w:rPr>
          <w:rFonts w:ascii="Times New Roman" w:eastAsia="ＭＳ 明朝" w:hAnsi="Times New Roman" w:cs="Times New Roman" w:hint="eastAsia"/>
          <w:szCs w:val="21"/>
        </w:rPr>
        <w:t>率</w:t>
      </w:r>
      <w:r w:rsidRPr="00CF0F53">
        <w:rPr>
          <w:rFonts w:ascii="Times New Roman" w:eastAsia="ＭＳ 明朝" w:hAnsi="Times New Roman" w:cs="Times New Roman"/>
          <w:szCs w:val="21"/>
        </w:rPr>
        <w:t>に関する統計データが存在しなかった</w:t>
      </w:r>
      <w:r w:rsidR="00CF0F53">
        <w:rPr>
          <w:rFonts w:ascii="Times New Roman" w:eastAsia="ＭＳ 明朝" w:hAnsi="Times New Roman" w:cs="Times New Roman" w:hint="eastAsia"/>
          <w:szCs w:val="21"/>
        </w:rPr>
        <w:t>。そこで、</w:t>
      </w:r>
      <w:r w:rsidRPr="00CF0F53">
        <w:rPr>
          <w:rFonts w:ascii="Times New Roman" w:eastAsia="ＭＳ 明朝" w:hAnsi="Times New Roman" w:cs="Times New Roman"/>
          <w:szCs w:val="21"/>
        </w:rPr>
        <w:t>既存の</w:t>
      </w:r>
      <w:r w:rsidR="00CF0F53">
        <w:rPr>
          <w:rFonts w:ascii="Times New Roman" w:eastAsia="ＭＳ 明朝" w:hAnsi="Times New Roman" w:cs="Times New Roman" w:hint="eastAsia"/>
          <w:szCs w:val="21"/>
        </w:rPr>
        <w:t>個票</w:t>
      </w:r>
      <w:r w:rsidRPr="00CF0F53">
        <w:rPr>
          <w:rFonts w:ascii="Times New Roman" w:eastAsia="ＭＳ 明朝" w:hAnsi="Times New Roman" w:cs="Times New Roman"/>
          <w:szCs w:val="21"/>
        </w:rPr>
        <w:t>データを</w:t>
      </w:r>
      <w:r w:rsidR="00CF0F53">
        <w:rPr>
          <w:rFonts w:ascii="Times New Roman" w:eastAsia="ＭＳ 明朝" w:hAnsi="Times New Roman" w:cs="Times New Roman" w:hint="eastAsia"/>
          <w:szCs w:val="21"/>
        </w:rPr>
        <w:t>リンケージ</w:t>
      </w:r>
      <w:r w:rsidRPr="00CF0F53">
        <w:rPr>
          <w:rFonts w:ascii="Times New Roman" w:eastAsia="ＭＳ 明朝" w:hAnsi="Times New Roman" w:cs="Times New Roman"/>
          <w:szCs w:val="21"/>
        </w:rPr>
        <w:t>させることは費用対効果が高</w:t>
      </w:r>
      <w:r w:rsidR="00CF0F53">
        <w:rPr>
          <w:rFonts w:ascii="Times New Roman" w:eastAsia="ＭＳ 明朝" w:hAnsi="Times New Roman" w:cs="Times New Roman" w:hint="eastAsia"/>
          <w:szCs w:val="21"/>
        </w:rPr>
        <w:t>く、これにより喫緊の</w:t>
      </w:r>
      <w:r w:rsidRPr="00CF0F53">
        <w:rPr>
          <w:rFonts w:ascii="Times New Roman" w:eastAsia="ＭＳ 明朝" w:hAnsi="Times New Roman" w:cs="Times New Roman"/>
          <w:szCs w:val="21"/>
        </w:rPr>
        <w:t>健康格差を持続的にモニタリングすることが可能となる。</w:t>
      </w:r>
      <w:r w:rsidR="00CF0F53">
        <w:rPr>
          <w:rFonts w:ascii="Times New Roman" w:eastAsia="ＭＳ 明朝" w:hAnsi="Times New Roman" w:cs="Times New Roman" w:hint="eastAsia"/>
          <w:szCs w:val="21"/>
        </w:rPr>
        <w:t>本研究では</w:t>
      </w:r>
      <w:r w:rsidRPr="00CF0F53">
        <w:rPr>
          <w:rFonts w:ascii="Times New Roman" w:eastAsia="ＭＳ 明朝" w:hAnsi="Times New Roman" w:cs="Times New Roman"/>
          <w:szCs w:val="21"/>
        </w:rPr>
        <w:t>独自のデータ</w:t>
      </w:r>
      <w:r w:rsidR="00CF0F53">
        <w:rPr>
          <w:rFonts w:ascii="Times New Roman" w:eastAsia="ＭＳ 明朝" w:hAnsi="Times New Roman" w:cs="Times New Roman" w:hint="eastAsia"/>
          <w:szCs w:val="21"/>
        </w:rPr>
        <w:t>リンケージ方法</w:t>
      </w:r>
      <w:r w:rsidRPr="00CF0F53">
        <w:rPr>
          <w:rFonts w:ascii="Times New Roman" w:eastAsia="ＭＳ 明朝" w:hAnsi="Times New Roman" w:cs="Times New Roman"/>
          <w:szCs w:val="21"/>
        </w:rPr>
        <w:t>を用い、</w:t>
      </w:r>
      <w:r w:rsidR="00C901F1">
        <w:rPr>
          <w:rFonts w:ascii="Times New Roman" w:eastAsia="ＭＳ 明朝" w:hAnsi="Times New Roman" w:cs="Times New Roman" w:hint="eastAsia"/>
          <w:szCs w:val="21"/>
        </w:rPr>
        <w:t>施設に入所していない</w:t>
      </w:r>
      <w:r w:rsidR="00CF0F53">
        <w:rPr>
          <w:rFonts w:ascii="Times New Roman" w:eastAsia="ＭＳ 明朝" w:hAnsi="Times New Roman" w:cs="Times New Roman" w:hint="eastAsia"/>
          <w:szCs w:val="21"/>
        </w:rPr>
        <w:t>日本人</w:t>
      </w:r>
      <w:r w:rsidRPr="00CF0F53">
        <w:rPr>
          <w:rFonts w:ascii="Times New Roman" w:eastAsia="ＭＳ 明朝" w:hAnsi="Times New Roman" w:cs="Times New Roman" w:hint="eastAsia"/>
          <w:szCs w:val="21"/>
        </w:rPr>
        <w:t>を</w:t>
      </w:r>
      <w:r w:rsidRPr="00CF0F53">
        <w:rPr>
          <w:rFonts w:ascii="Times New Roman" w:eastAsia="ＭＳ 明朝" w:hAnsi="Times New Roman" w:cs="Times New Roman"/>
          <w:szCs w:val="21"/>
        </w:rPr>
        <w:t>対象と</w:t>
      </w:r>
      <w:r w:rsidR="00C901F1">
        <w:rPr>
          <w:rFonts w:ascii="Times New Roman" w:eastAsia="ＭＳ 明朝" w:hAnsi="Times New Roman" w:cs="Times New Roman" w:hint="eastAsia"/>
          <w:szCs w:val="21"/>
        </w:rPr>
        <w:t>して</w:t>
      </w:r>
      <w:r w:rsidRPr="00CF0F53">
        <w:rPr>
          <w:rFonts w:ascii="Times New Roman" w:eastAsia="ＭＳ 明朝" w:hAnsi="Times New Roman" w:cs="Times New Roman"/>
          <w:szCs w:val="21"/>
        </w:rPr>
        <w:t>全死因死亡率と新型コロナウイルス感染症</w:t>
      </w:r>
      <w:r w:rsidR="0038170B">
        <w:rPr>
          <w:rFonts w:ascii="Times New Roman" w:eastAsia="ＭＳ 明朝" w:hAnsi="Times New Roman" w:cs="Times New Roman" w:hint="eastAsia"/>
          <w:szCs w:val="21"/>
        </w:rPr>
        <w:t>（</w:t>
      </w:r>
      <w:r w:rsidRPr="00CF0F53">
        <w:rPr>
          <w:rFonts w:ascii="Times New Roman" w:eastAsia="ＭＳ 明朝" w:hAnsi="Times New Roman" w:cs="Times New Roman"/>
          <w:szCs w:val="21"/>
        </w:rPr>
        <w:t>COVID-19</w:t>
      </w:r>
      <w:r w:rsidR="0038170B">
        <w:rPr>
          <w:rFonts w:ascii="Times New Roman" w:eastAsia="ＭＳ 明朝" w:hAnsi="Times New Roman" w:cs="Times New Roman" w:hint="eastAsia"/>
          <w:szCs w:val="21"/>
        </w:rPr>
        <w:t>）</w:t>
      </w:r>
      <w:r w:rsidRPr="00CF0F53">
        <w:rPr>
          <w:rFonts w:ascii="Times New Roman" w:eastAsia="ＭＳ 明朝" w:hAnsi="Times New Roman" w:cs="Times New Roman"/>
          <w:szCs w:val="21"/>
        </w:rPr>
        <w:t>死亡率を</w:t>
      </w:r>
      <w:r w:rsidR="00C901F1" w:rsidRPr="00CF0F53">
        <w:rPr>
          <w:rFonts w:ascii="Times New Roman" w:eastAsia="ＭＳ 明朝" w:hAnsi="Times New Roman" w:cs="Times New Roman"/>
          <w:szCs w:val="21"/>
        </w:rPr>
        <w:t>社会人口学的</w:t>
      </w:r>
      <w:r w:rsidR="00C901F1">
        <w:rPr>
          <w:rFonts w:ascii="Times New Roman" w:eastAsia="ＭＳ 明朝" w:hAnsi="Times New Roman" w:cs="Times New Roman" w:hint="eastAsia"/>
          <w:szCs w:val="21"/>
        </w:rPr>
        <w:t>属性ごとに分析</w:t>
      </w:r>
      <w:r w:rsidRPr="00CF0F53">
        <w:rPr>
          <w:rFonts w:ascii="Times New Roman" w:eastAsia="ＭＳ 明朝" w:hAnsi="Times New Roman" w:cs="Times New Roman"/>
          <w:szCs w:val="21"/>
        </w:rPr>
        <w:t>した。</w:t>
      </w:r>
    </w:p>
    <w:p w14:paraId="29FF9432" w14:textId="3D1B113E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 w:rsidRPr="00CF0F53">
        <w:rPr>
          <w:rFonts w:ascii="Times New Roman" w:eastAsia="ＭＳ 明朝" w:hAnsi="Times New Roman" w:cs="Times New Roman"/>
          <w:b/>
          <w:bCs/>
          <w:szCs w:val="21"/>
        </w:rPr>
        <w:t>方法：</w:t>
      </w:r>
      <w:r w:rsidR="00C901F1" w:rsidRPr="00CF0F53">
        <w:rPr>
          <w:rFonts w:ascii="Times New Roman" w:eastAsia="ＭＳ 明朝" w:hAnsi="Times New Roman" w:cs="Times New Roman"/>
          <w:szCs w:val="21"/>
        </w:rPr>
        <w:t>日本の</w:t>
      </w:r>
      <w:r w:rsidRPr="00CF0F53">
        <w:rPr>
          <w:rFonts w:ascii="Times New Roman" w:eastAsia="ＭＳ 明朝" w:hAnsi="Times New Roman" w:cs="Times New Roman"/>
          <w:szCs w:val="21"/>
        </w:rPr>
        <w:t>2020</w:t>
      </w:r>
      <w:r w:rsidRPr="00CF0F53">
        <w:rPr>
          <w:rFonts w:ascii="Times New Roman" w:eastAsia="ＭＳ 明朝" w:hAnsi="Times New Roman" w:cs="Times New Roman"/>
          <w:szCs w:val="21"/>
        </w:rPr>
        <w:t>年国勢調査</w:t>
      </w:r>
      <w:r w:rsidR="00C901F1">
        <w:rPr>
          <w:rFonts w:ascii="Times New Roman" w:eastAsia="ＭＳ 明朝" w:hAnsi="Times New Roman" w:cs="Times New Roman" w:hint="eastAsia"/>
          <w:szCs w:val="21"/>
        </w:rPr>
        <w:t>と人口動態統計死亡票をデータリンケージした</w:t>
      </w:r>
      <w:r w:rsidRPr="00CF0F53">
        <w:rPr>
          <w:rFonts w:ascii="Times New Roman" w:eastAsia="ＭＳ 明朝" w:hAnsi="Times New Roman" w:cs="Times New Roman"/>
          <w:szCs w:val="21"/>
        </w:rPr>
        <w:t>死亡データベースを用いて、地域、婚姻状況、世帯規模</w:t>
      </w:r>
      <w:r w:rsidR="00C901F1">
        <w:rPr>
          <w:rFonts w:ascii="Times New Roman" w:eastAsia="ＭＳ 明朝" w:hAnsi="Times New Roman" w:cs="Times New Roman" w:hint="eastAsia"/>
          <w:szCs w:val="21"/>
        </w:rPr>
        <w:t>（</w:t>
      </w:r>
      <w:r w:rsidRPr="00CF0F53">
        <w:rPr>
          <w:rFonts w:ascii="Times New Roman" w:eastAsia="ＭＳ 明朝" w:hAnsi="Times New Roman" w:cs="Times New Roman"/>
          <w:szCs w:val="21"/>
        </w:rPr>
        <w:t>「一人暮らし」から「</w:t>
      </w:r>
      <w:r w:rsidRPr="00CF0F53">
        <w:rPr>
          <w:rFonts w:ascii="Times New Roman" w:eastAsia="ＭＳ 明朝" w:hAnsi="Times New Roman" w:cs="Times New Roman"/>
          <w:szCs w:val="21"/>
        </w:rPr>
        <w:t>5</w:t>
      </w:r>
      <w:r w:rsidRPr="00CF0F53">
        <w:rPr>
          <w:rFonts w:ascii="Times New Roman" w:eastAsia="ＭＳ 明朝" w:hAnsi="Times New Roman" w:cs="Times New Roman"/>
          <w:szCs w:val="21"/>
        </w:rPr>
        <w:t>人以上」まで</w:t>
      </w:r>
      <w:r w:rsidR="00C901F1">
        <w:rPr>
          <w:rFonts w:ascii="Times New Roman" w:eastAsia="ＭＳ 明朝" w:hAnsi="Times New Roman" w:cs="Times New Roman" w:hint="eastAsia"/>
          <w:szCs w:val="21"/>
        </w:rPr>
        <w:t>）</w:t>
      </w:r>
      <w:r w:rsidRPr="00CF0F53">
        <w:rPr>
          <w:rFonts w:ascii="Times New Roman" w:eastAsia="ＭＳ 明朝" w:hAnsi="Times New Roman" w:cs="Times New Roman"/>
          <w:szCs w:val="21"/>
        </w:rPr>
        <w:t>、教育</w:t>
      </w:r>
      <w:r w:rsidR="00C901F1">
        <w:rPr>
          <w:rFonts w:ascii="Times New Roman" w:eastAsia="ＭＳ 明朝" w:hAnsi="Times New Roman" w:cs="Times New Roman" w:hint="eastAsia"/>
          <w:szCs w:val="21"/>
        </w:rPr>
        <w:t>歴</w:t>
      </w:r>
      <w:r w:rsidRPr="00CF0F53">
        <w:rPr>
          <w:rFonts w:ascii="Times New Roman" w:eastAsia="ＭＳ 明朝" w:hAnsi="Times New Roman" w:cs="Times New Roman"/>
          <w:szCs w:val="21"/>
        </w:rPr>
        <w:t>、</w:t>
      </w:r>
      <w:r w:rsidR="00C901F1">
        <w:rPr>
          <w:rFonts w:ascii="Times New Roman" w:eastAsia="ＭＳ 明朝" w:hAnsi="Times New Roman" w:cs="Times New Roman" w:hint="eastAsia"/>
          <w:szCs w:val="21"/>
        </w:rPr>
        <w:t>地理的剥奪指標（</w:t>
      </w:r>
      <w:r w:rsidRPr="00CF0F53">
        <w:rPr>
          <w:rFonts w:ascii="Times New Roman" w:eastAsia="ＭＳ 明朝" w:hAnsi="Times New Roman" w:cs="Times New Roman"/>
          <w:szCs w:val="21"/>
        </w:rPr>
        <w:t>ADI</w:t>
      </w:r>
      <w:r w:rsidRPr="00CF0F53">
        <w:rPr>
          <w:rFonts w:ascii="Times New Roman" w:eastAsia="ＭＳ 明朝" w:hAnsi="Times New Roman" w:cs="Times New Roman"/>
          <w:szCs w:val="21"/>
        </w:rPr>
        <w:t>：</w:t>
      </w:r>
      <w:r w:rsidR="00C901F1">
        <w:rPr>
          <w:rFonts w:ascii="Times New Roman" w:eastAsia="ＭＳ 明朝" w:hAnsi="Times New Roman" w:cs="Times New Roman" w:hint="eastAsia"/>
          <w:szCs w:val="21"/>
        </w:rPr>
        <w:t>市区町村</w:t>
      </w:r>
      <w:r w:rsidRPr="00CF0F53">
        <w:rPr>
          <w:rFonts w:ascii="Times New Roman" w:eastAsia="ＭＳ 明朝" w:hAnsi="Times New Roman" w:cs="Times New Roman"/>
          <w:szCs w:val="21"/>
        </w:rPr>
        <w:t>レベルの人口</w:t>
      </w:r>
      <w:r w:rsidR="00C901F1">
        <w:rPr>
          <w:rFonts w:ascii="Times New Roman" w:eastAsia="ＭＳ 明朝" w:hAnsi="Times New Roman" w:cs="Times New Roman" w:hint="eastAsia"/>
          <w:szCs w:val="21"/>
        </w:rPr>
        <w:t>5</w:t>
      </w:r>
      <w:r w:rsidRPr="00CF0F53">
        <w:rPr>
          <w:rFonts w:ascii="Times New Roman" w:eastAsia="ＭＳ 明朝" w:hAnsi="Times New Roman" w:cs="Times New Roman"/>
          <w:szCs w:val="21"/>
        </w:rPr>
        <w:t>分位</w:t>
      </w:r>
      <w:r w:rsidR="00C901F1">
        <w:rPr>
          <w:rFonts w:ascii="Times New Roman" w:eastAsia="ＭＳ 明朝" w:hAnsi="Times New Roman" w:cs="Times New Roman" w:hint="eastAsia"/>
          <w:szCs w:val="21"/>
        </w:rPr>
        <w:t>）</w:t>
      </w:r>
      <w:r w:rsidRPr="00CF0F53">
        <w:rPr>
          <w:rFonts w:ascii="Times New Roman" w:eastAsia="ＭＳ 明朝" w:hAnsi="Times New Roman" w:cs="Times New Roman"/>
          <w:szCs w:val="21"/>
        </w:rPr>
        <w:t>および職業</w:t>
      </w:r>
      <w:r w:rsidR="00C901F1">
        <w:rPr>
          <w:rFonts w:ascii="Times New Roman" w:eastAsia="ＭＳ 明朝" w:hAnsi="Times New Roman" w:cs="Times New Roman" w:hint="eastAsia"/>
          <w:szCs w:val="21"/>
        </w:rPr>
        <w:t>階層</w:t>
      </w:r>
      <w:r w:rsidRPr="00CF0F53">
        <w:rPr>
          <w:rFonts w:ascii="Times New Roman" w:eastAsia="ＭＳ 明朝" w:hAnsi="Times New Roman" w:cs="Times New Roman"/>
          <w:szCs w:val="21"/>
        </w:rPr>
        <w:t>別に全死因および</w:t>
      </w:r>
      <w:r w:rsidRPr="00CF0F53">
        <w:rPr>
          <w:rFonts w:ascii="Times New Roman" w:eastAsia="ＭＳ 明朝" w:hAnsi="Times New Roman" w:cs="Times New Roman"/>
          <w:szCs w:val="21"/>
        </w:rPr>
        <w:t>COVID-19</w:t>
      </w:r>
      <w:r w:rsidRPr="00CF0F53">
        <w:rPr>
          <w:rFonts w:ascii="Times New Roman" w:eastAsia="ＭＳ 明朝" w:hAnsi="Times New Roman" w:cs="Times New Roman"/>
          <w:szCs w:val="21"/>
        </w:rPr>
        <w:t>による年齢調整死亡率を</w:t>
      </w:r>
      <w:r w:rsidR="00C901F1">
        <w:rPr>
          <w:rFonts w:ascii="Times New Roman" w:eastAsia="ＭＳ 明朝" w:hAnsi="Times New Roman" w:cs="Times New Roman" w:hint="eastAsia"/>
          <w:szCs w:val="21"/>
        </w:rPr>
        <w:t>算出</w:t>
      </w:r>
      <w:r w:rsidRPr="00CF0F53">
        <w:rPr>
          <w:rFonts w:ascii="Times New Roman" w:eastAsia="ＭＳ 明朝" w:hAnsi="Times New Roman" w:cs="Times New Roman"/>
          <w:szCs w:val="21"/>
        </w:rPr>
        <w:t>した。さらに、多変量修正ポアソン回帰分析を適用し、職業</w:t>
      </w:r>
      <w:r w:rsidR="00C901F1">
        <w:rPr>
          <w:rFonts w:ascii="Times New Roman" w:eastAsia="ＭＳ 明朝" w:hAnsi="Times New Roman" w:cs="Times New Roman" w:hint="eastAsia"/>
          <w:szCs w:val="21"/>
        </w:rPr>
        <w:t>階層</w:t>
      </w:r>
      <w:r w:rsidRPr="00CF0F53">
        <w:rPr>
          <w:rFonts w:ascii="Times New Roman" w:eastAsia="ＭＳ 明朝" w:hAnsi="Times New Roman" w:cs="Times New Roman"/>
          <w:szCs w:val="21"/>
        </w:rPr>
        <w:t>を除く社会人口学的</w:t>
      </w:r>
      <w:r w:rsidR="00C901F1">
        <w:rPr>
          <w:rFonts w:ascii="Times New Roman" w:eastAsia="ＭＳ 明朝" w:hAnsi="Times New Roman" w:cs="Times New Roman" w:hint="eastAsia"/>
          <w:szCs w:val="21"/>
        </w:rPr>
        <w:t>属性</w:t>
      </w:r>
      <w:r w:rsidRPr="00CF0F53">
        <w:rPr>
          <w:rFonts w:ascii="Times New Roman" w:eastAsia="ＭＳ 明朝" w:hAnsi="Times New Roman" w:cs="Times New Roman" w:hint="eastAsia"/>
          <w:szCs w:val="21"/>
        </w:rPr>
        <w:t>と</w:t>
      </w:r>
      <w:r w:rsidRPr="00CF0F53">
        <w:rPr>
          <w:rFonts w:ascii="Times New Roman" w:eastAsia="ＭＳ 明朝" w:hAnsi="Times New Roman" w:cs="Times New Roman"/>
          <w:szCs w:val="21"/>
        </w:rPr>
        <w:t>全死亡および</w:t>
      </w:r>
      <w:r w:rsidRPr="00CF0F53">
        <w:rPr>
          <w:rFonts w:ascii="Times New Roman" w:eastAsia="ＭＳ 明朝" w:hAnsi="Times New Roman" w:cs="Times New Roman"/>
          <w:szCs w:val="21"/>
        </w:rPr>
        <w:t>COVID-19</w:t>
      </w:r>
      <w:r w:rsidRPr="00CF0F53">
        <w:rPr>
          <w:rFonts w:ascii="Times New Roman" w:eastAsia="ＭＳ 明朝" w:hAnsi="Times New Roman" w:cs="Times New Roman"/>
          <w:szCs w:val="21"/>
        </w:rPr>
        <w:t>死亡との関係を</w:t>
      </w:r>
      <w:r w:rsidR="00EE55D5">
        <w:rPr>
          <w:rFonts w:ascii="Times New Roman" w:eastAsia="ＭＳ 明朝" w:hAnsi="Times New Roman" w:cs="Times New Roman" w:hint="eastAsia"/>
          <w:szCs w:val="21"/>
        </w:rPr>
        <w:t>それぞれ</w:t>
      </w:r>
      <w:r w:rsidRPr="00CF0F53">
        <w:rPr>
          <w:rFonts w:ascii="Times New Roman" w:eastAsia="ＭＳ 明朝" w:hAnsi="Times New Roman" w:cs="Times New Roman"/>
          <w:szCs w:val="21"/>
        </w:rPr>
        <w:t>検討した。全</w:t>
      </w:r>
      <w:r w:rsidR="00EE55D5">
        <w:rPr>
          <w:rFonts w:ascii="Times New Roman" w:eastAsia="ＭＳ 明朝" w:hAnsi="Times New Roman" w:cs="Times New Roman" w:hint="eastAsia"/>
          <w:szCs w:val="21"/>
        </w:rPr>
        <w:t>ての</w:t>
      </w:r>
      <w:r w:rsidRPr="00CF0F53">
        <w:rPr>
          <w:rFonts w:ascii="Times New Roman" w:eastAsia="ＭＳ 明朝" w:hAnsi="Times New Roman" w:cs="Times New Roman"/>
          <w:szCs w:val="21"/>
        </w:rPr>
        <w:t>解析</w:t>
      </w:r>
      <w:r w:rsidR="00EE55D5">
        <w:rPr>
          <w:rFonts w:ascii="Times New Roman" w:eastAsia="ＭＳ 明朝" w:hAnsi="Times New Roman" w:cs="Times New Roman" w:hint="eastAsia"/>
          <w:szCs w:val="21"/>
        </w:rPr>
        <w:t>で、</w:t>
      </w:r>
      <w:r w:rsidRPr="00CF0F53">
        <w:rPr>
          <w:rFonts w:ascii="Times New Roman" w:eastAsia="ＭＳ 明朝" w:hAnsi="Times New Roman" w:cs="Times New Roman"/>
          <w:szCs w:val="21"/>
        </w:rPr>
        <w:t>性別および期間</w:t>
      </w:r>
      <w:r w:rsidR="00EE55D5">
        <w:rPr>
          <w:rFonts w:ascii="Times New Roman" w:eastAsia="ＭＳ 明朝" w:hAnsi="Times New Roman" w:cs="Times New Roman" w:hint="eastAsia"/>
          <w:szCs w:val="21"/>
        </w:rPr>
        <w:t>（</w:t>
      </w:r>
      <w:r w:rsidRPr="00CF0F53">
        <w:rPr>
          <w:rFonts w:ascii="Times New Roman" w:eastAsia="ＭＳ 明朝" w:hAnsi="Times New Roman" w:cs="Times New Roman"/>
          <w:szCs w:val="21"/>
        </w:rPr>
        <w:t>2021</w:t>
      </w:r>
      <w:r w:rsidRPr="00CF0F53">
        <w:rPr>
          <w:rFonts w:ascii="Times New Roman" w:eastAsia="ＭＳ 明朝" w:hAnsi="Times New Roman" w:cs="Times New Roman"/>
          <w:szCs w:val="21"/>
        </w:rPr>
        <w:t>年のデルタ変異体優位および</w:t>
      </w:r>
      <w:r w:rsidRPr="00CF0F53">
        <w:rPr>
          <w:rFonts w:ascii="Times New Roman" w:eastAsia="ＭＳ 明朝" w:hAnsi="Times New Roman" w:cs="Times New Roman"/>
          <w:szCs w:val="21"/>
        </w:rPr>
        <w:t>2022</w:t>
      </w:r>
      <w:r w:rsidRPr="00CF0F53">
        <w:rPr>
          <w:rFonts w:ascii="Times New Roman" w:eastAsia="ＭＳ 明朝" w:hAnsi="Times New Roman" w:cs="Times New Roman"/>
          <w:szCs w:val="21"/>
        </w:rPr>
        <w:t>年のオミクロン変異体優位の</w:t>
      </w:r>
      <w:r w:rsidR="0038170B">
        <w:rPr>
          <w:rFonts w:ascii="Times New Roman" w:eastAsia="ＭＳ 明朝" w:hAnsi="Times New Roman" w:cs="Times New Roman" w:hint="eastAsia"/>
          <w:szCs w:val="21"/>
        </w:rPr>
        <w:t>それぞれの</w:t>
      </w:r>
      <w:r w:rsidRPr="00CF0F53">
        <w:rPr>
          <w:rFonts w:ascii="Times New Roman" w:eastAsia="ＭＳ 明朝" w:hAnsi="Times New Roman" w:cs="Times New Roman" w:hint="eastAsia"/>
          <w:szCs w:val="21"/>
        </w:rPr>
        <w:t>期</w:t>
      </w:r>
      <w:r w:rsidRPr="00CF0F53">
        <w:rPr>
          <w:rFonts w:ascii="Times New Roman" w:eastAsia="ＭＳ 明朝" w:hAnsi="Times New Roman" w:cs="Times New Roman"/>
          <w:szCs w:val="21"/>
        </w:rPr>
        <w:t>間</w:t>
      </w:r>
      <w:r w:rsidR="0038170B">
        <w:rPr>
          <w:rFonts w:ascii="Times New Roman" w:eastAsia="ＭＳ 明朝" w:hAnsi="Times New Roman" w:cs="Times New Roman" w:hint="eastAsia"/>
          <w:szCs w:val="21"/>
        </w:rPr>
        <w:t>）</w:t>
      </w:r>
      <w:r w:rsidR="00EE55D5">
        <w:rPr>
          <w:rFonts w:ascii="Times New Roman" w:eastAsia="ＭＳ 明朝" w:hAnsi="Times New Roman" w:cs="Times New Roman" w:hint="eastAsia"/>
          <w:szCs w:val="21"/>
        </w:rPr>
        <w:t>ごとに分析した</w:t>
      </w:r>
      <w:r w:rsidRPr="00CF0F53">
        <w:rPr>
          <w:rFonts w:ascii="Times New Roman" w:eastAsia="ＭＳ 明朝" w:hAnsi="Times New Roman" w:cs="Times New Roman"/>
          <w:szCs w:val="21"/>
        </w:rPr>
        <w:t>。</w:t>
      </w:r>
      <w:r w:rsidRPr="00CF0F53">
        <w:rPr>
          <w:rFonts w:ascii="Times New Roman" w:eastAsia="ＭＳ 明朝" w:hAnsi="Times New Roman" w:cs="Times New Roman"/>
          <w:szCs w:val="21"/>
        </w:rPr>
        <w:t>ADI</w:t>
      </w:r>
      <w:r w:rsidRPr="00CF0F53">
        <w:rPr>
          <w:rFonts w:ascii="Times New Roman" w:eastAsia="ＭＳ 明朝" w:hAnsi="Times New Roman" w:cs="Times New Roman"/>
          <w:szCs w:val="21"/>
        </w:rPr>
        <w:t>分析では、大都市圏の居住</w:t>
      </w:r>
      <w:r w:rsidR="009007B6">
        <w:rPr>
          <w:rFonts w:ascii="Times New Roman" w:eastAsia="ＭＳ 明朝" w:hAnsi="Times New Roman" w:cs="Times New Roman" w:hint="eastAsia"/>
          <w:szCs w:val="21"/>
        </w:rPr>
        <w:t>かどうか</w:t>
      </w:r>
      <w:r w:rsidR="00EE55D5">
        <w:rPr>
          <w:rFonts w:ascii="Times New Roman" w:eastAsia="ＭＳ 明朝" w:hAnsi="Times New Roman" w:cs="Times New Roman" w:hint="eastAsia"/>
          <w:szCs w:val="21"/>
        </w:rPr>
        <w:t>（</w:t>
      </w:r>
      <w:r w:rsidR="00EE55D5" w:rsidRPr="00CF0F53">
        <w:rPr>
          <w:rFonts w:ascii="Times New Roman" w:eastAsia="ＭＳ 明朝" w:hAnsi="Times New Roman" w:cs="Times New Roman"/>
          <w:szCs w:val="21"/>
        </w:rPr>
        <w:t>東京および大阪の大都市圏と非大都市圏の比較</w:t>
      </w:r>
      <w:r w:rsidR="00EE55D5">
        <w:rPr>
          <w:rFonts w:ascii="Times New Roman" w:eastAsia="ＭＳ 明朝" w:hAnsi="Times New Roman" w:cs="Times New Roman" w:hint="eastAsia"/>
          <w:szCs w:val="21"/>
        </w:rPr>
        <w:t>）</w:t>
      </w:r>
      <w:r w:rsidRPr="00CF0F53">
        <w:rPr>
          <w:rFonts w:ascii="Times New Roman" w:eastAsia="ＭＳ 明朝" w:hAnsi="Times New Roman" w:cs="Times New Roman"/>
          <w:szCs w:val="21"/>
        </w:rPr>
        <w:t>も考慮した。</w:t>
      </w:r>
    </w:p>
    <w:p w14:paraId="7AB40DD0" w14:textId="6B3FB4F1" w:rsidR="001423F2" w:rsidRPr="00CF0F53" w:rsidRDefault="00EE55D5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>
        <w:rPr>
          <w:rFonts w:ascii="Times New Roman" w:eastAsia="ＭＳ 明朝" w:hAnsi="Times New Roman" w:cs="Times New Roman" w:hint="eastAsia"/>
          <w:b/>
          <w:bCs/>
          <w:szCs w:val="21"/>
        </w:rPr>
        <w:t>結果</w:t>
      </w:r>
      <w:r w:rsidR="001C0B03" w:rsidRPr="00CF0F53">
        <w:rPr>
          <w:rFonts w:ascii="Times New Roman" w:eastAsia="ＭＳ 明朝" w:hAnsi="Times New Roman" w:cs="Times New Roman"/>
          <w:b/>
          <w:bCs/>
          <w:szCs w:val="21"/>
        </w:rPr>
        <w:t>：</w:t>
      </w:r>
      <w:r w:rsidR="001C0B03" w:rsidRPr="00CF0F53">
        <w:rPr>
          <w:rFonts w:ascii="Times New Roman" w:eastAsia="ＭＳ 明朝" w:hAnsi="Times New Roman" w:cs="Times New Roman"/>
          <w:szCs w:val="21"/>
        </w:rPr>
        <w:t>この</w:t>
      </w:r>
      <w:r w:rsidR="009007B6">
        <w:rPr>
          <w:rFonts w:ascii="Times New Roman" w:eastAsia="ＭＳ 明朝" w:hAnsi="Times New Roman" w:cs="Times New Roman" w:hint="eastAsia"/>
          <w:szCs w:val="21"/>
        </w:rPr>
        <w:t>分析</w:t>
      </w:r>
      <w:r w:rsidR="001C0B03" w:rsidRPr="00CF0F53">
        <w:rPr>
          <w:rFonts w:ascii="Times New Roman" w:eastAsia="ＭＳ 明朝" w:hAnsi="Times New Roman" w:cs="Times New Roman"/>
          <w:szCs w:val="21"/>
        </w:rPr>
        <w:t>には、</w:t>
      </w:r>
      <w:r w:rsidR="001C0B03" w:rsidRPr="00CF0F53">
        <w:rPr>
          <w:rFonts w:ascii="Times New Roman" w:eastAsia="ＭＳ 明朝" w:hAnsi="Times New Roman" w:cs="Times New Roman"/>
          <w:szCs w:val="21"/>
        </w:rPr>
        <w:t>2020</w:t>
      </w:r>
      <w:r w:rsidR="001C0B03" w:rsidRPr="00CF0F53">
        <w:rPr>
          <w:rFonts w:ascii="Times New Roman" w:eastAsia="ＭＳ 明朝" w:hAnsi="Times New Roman" w:cs="Times New Roman"/>
          <w:szCs w:val="21"/>
        </w:rPr>
        <w:t>年</w:t>
      </w:r>
      <w:r w:rsidR="001C0B03" w:rsidRPr="00CF0F53">
        <w:rPr>
          <w:rFonts w:ascii="Times New Roman" w:eastAsia="ＭＳ 明朝" w:hAnsi="Times New Roman" w:cs="Times New Roman"/>
          <w:szCs w:val="21"/>
        </w:rPr>
        <w:t>10</w:t>
      </w:r>
      <w:r w:rsidR="001C0B03" w:rsidRPr="00CF0F53">
        <w:rPr>
          <w:rFonts w:ascii="Times New Roman" w:eastAsia="ＭＳ 明朝" w:hAnsi="Times New Roman" w:cs="Times New Roman"/>
          <w:szCs w:val="21"/>
        </w:rPr>
        <w:t>月～</w:t>
      </w:r>
      <w:r w:rsidR="001C0B03" w:rsidRPr="00CF0F53">
        <w:rPr>
          <w:rFonts w:ascii="Times New Roman" w:eastAsia="ＭＳ 明朝" w:hAnsi="Times New Roman" w:cs="Times New Roman"/>
          <w:szCs w:val="21"/>
        </w:rPr>
        <w:t>2022</w:t>
      </w:r>
      <w:r w:rsidR="001C0B03" w:rsidRPr="00CF0F53">
        <w:rPr>
          <w:rFonts w:ascii="Times New Roman" w:eastAsia="ＭＳ 明朝" w:hAnsi="Times New Roman" w:cs="Times New Roman"/>
          <w:szCs w:val="21"/>
        </w:rPr>
        <w:t>年</w:t>
      </w:r>
      <w:r w:rsidR="001C0B03" w:rsidRPr="00CF0F53">
        <w:rPr>
          <w:rFonts w:ascii="Times New Roman" w:eastAsia="ＭＳ 明朝" w:hAnsi="Times New Roman" w:cs="Times New Roman"/>
          <w:szCs w:val="21"/>
        </w:rPr>
        <w:t>12</w:t>
      </w:r>
      <w:r w:rsidR="001C0B03" w:rsidRPr="00CF0F53">
        <w:rPr>
          <w:rFonts w:ascii="Times New Roman" w:eastAsia="ＭＳ 明朝" w:hAnsi="Times New Roman" w:cs="Times New Roman"/>
          <w:szCs w:val="21"/>
        </w:rPr>
        <w:t>月に</w:t>
      </w:r>
      <w:r>
        <w:rPr>
          <w:rFonts w:ascii="Times New Roman" w:eastAsia="ＭＳ 明朝" w:hAnsi="Times New Roman" w:cs="Times New Roman" w:hint="eastAsia"/>
          <w:szCs w:val="21"/>
        </w:rPr>
        <w:t>死亡した</w:t>
      </w:r>
      <w:r w:rsidR="001C0B03" w:rsidRPr="00CF0F53">
        <w:rPr>
          <w:rFonts w:ascii="Times New Roman" w:eastAsia="ＭＳ 明朝" w:hAnsi="Times New Roman" w:cs="Times New Roman"/>
          <w:szCs w:val="21"/>
        </w:rPr>
        <w:t>1,895,080</w:t>
      </w:r>
      <w:r w:rsidR="001C0B03" w:rsidRPr="00CF0F53">
        <w:rPr>
          <w:rFonts w:ascii="Times New Roman" w:eastAsia="ＭＳ 明朝" w:hAnsi="Times New Roman" w:cs="Times New Roman"/>
          <w:szCs w:val="21"/>
        </w:rPr>
        <w:t>人の全死因死亡</w:t>
      </w:r>
      <w:r>
        <w:rPr>
          <w:rFonts w:ascii="Times New Roman" w:eastAsia="ＭＳ 明朝" w:hAnsi="Times New Roman" w:cs="Times New Roman" w:hint="eastAsia"/>
          <w:szCs w:val="21"/>
        </w:rPr>
        <w:t>個票がデータリンケージされた</w:t>
      </w:r>
      <w:r w:rsidR="001C0B03" w:rsidRPr="00CF0F53">
        <w:rPr>
          <w:rFonts w:ascii="Times New Roman" w:eastAsia="ＭＳ 明朝" w:hAnsi="Times New Roman" w:cs="Times New Roman"/>
          <w:szCs w:val="21"/>
        </w:rPr>
        <w:t>80,135,688</w:t>
      </w:r>
      <w:r w:rsidR="001C0B03" w:rsidRPr="00CF0F53">
        <w:rPr>
          <w:rFonts w:ascii="Times New Roman" w:eastAsia="ＭＳ 明朝" w:hAnsi="Times New Roman" w:cs="Times New Roman"/>
          <w:szCs w:val="21"/>
        </w:rPr>
        <w:t>人の日本人</w:t>
      </w:r>
      <w:r w:rsidR="009007B6">
        <w:rPr>
          <w:rFonts w:ascii="Times New Roman" w:eastAsia="ＭＳ 明朝" w:hAnsi="Times New Roman" w:cs="Times New Roman" w:hint="eastAsia"/>
          <w:szCs w:val="21"/>
        </w:rPr>
        <w:t>（</w:t>
      </w:r>
      <w:r w:rsidR="00B60ECF">
        <w:rPr>
          <w:rFonts w:ascii="Times New Roman" w:eastAsia="ＭＳ 明朝" w:hAnsi="Times New Roman" w:cs="Times New Roman" w:hint="eastAsia"/>
          <w:szCs w:val="21"/>
        </w:rPr>
        <w:t>施設に入所していない</w:t>
      </w:r>
      <w:r w:rsidR="001C0B03" w:rsidRPr="00CF0F53">
        <w:rPr>
          <w:rFonts w:ascii="Times New Roman" w:eastAsia="ＭＳ 明朝" w:hAnsi="Times New Roman" w:cs="Times New Roman"/>
          <w:szCs w:val="21"/>
        </w:rPr>
        <w:t>30-89</w:t>
      </w:r>
      <w:r w:rsidR="001C0B03" w:rsidRPr="00CF0F53">
        <w:rPr>
          <w:rFonts w:ascii="Times New Roman" w:eastAsia="ＭＳ 明朝" w:hAnsi="Times New Roman" w:cs="Times New Roman"/>
          <w:szCs w:val="21"/>
        </w:rPr>
        <w:t>歳</w:t>
      </w:r>
      <w:r w:rsidR="009007B6">
        <w:rPr>
          <w:rFonts w:ascii="Times New Roman" w:eastAsia="ＭＳ 明朝" w:hAnsi="Times New Roman" w:cs="Times New Roman" w:hint="eastAsia"/>
          <w:szCs w:val="21"/>
        </w:rPr>
        <w:t>）</w:t>
      </w:r>
      <w:r>
        <w:rPr>
          <w:rFonts w:ascii="Times New Roman" w:eastAsia="ＭＳ 明朝" w:hAnsi="Times New Roman" w:cs="Times New Roman" w:hint="eastAsia"/>
          <w:szCs w:val="21"/>
        </w:rPr>
        <w:t>が</w:t>
      </w:r>
      <w:r w:rsidR="001C0B03" w:rsidRPr="00CF0F53">
        <w:rPr>
          <w:rFonts w:ascii="Times New Roman" w:eastAsia="ＭＳ 明朝" w:hAnsi="Times New Roman" w:cs="Times New Roman"/>
          <w:szCs w:val="21"/>
        </w:rPr>
        <w:t>含</w:t>
      </w:r>
      <w:r>
        <w:rPr>
          <w:rFonts w:ascii="Times New Roman" w:eastAsia="ＭＳ 明朝" w:hAnsi="Times New Roman" w:cs="Times New Roman" w:hint="eastAsia"/>
          <w:szCs w:val="21"/>
        </w:rPr>
        <w:t>まれた</w:t>
      </w:r>
      <w:r w:rsidR="001C0B03" w:rsidRPr="00CF0F53">
        <w:rPr>
          <w:rFonts w:ascii="Times New Roman" w:eastAsia="ＭＳ 明朝" w:hAnsi="Times New Roman" w:cs="Times New Roman"/>
          <w:szCs w:val="21"/>
        </w:rPr>
        <w:t>。このうち、</w:t>
      </w:r>
      <w:r w:rsidR="001C0B03" w:rsidRPr="00CF0F53">
        <w:rPr>
          <w:rFonts w:ascii="Times New Roman" w:eastAsia="ＭＳ 明朝" w:hAnsi="Times New Roman" w:cs="Times New Roman"/>
          <w:szCs w:val="21"/>
        </w:rPr>
        <w:t>COVID-19</w:t>
      </w:r>
      <w:r w:rsidR="001C0B03" w:rsidRPr="00CF0F53">
        <w:rPr>
          <w:rFonts w:ascii="Times New Roman" w:eastAsia="ＭＳ 明朝" w:hAnsi="Times New Roman" w:cs="Times New Roman"/>
          <w:szCs w:val="21"/>
        </w:rPr>
        <w:t>死亡数は</w:t>
      </w:r>
      <w:r w:rsidR="001C0B03" w:rsidRPr="00CF0F53">
        <w:rPr>
          <w:rFonts w:ascii="Times New Roman" w:eastAsia="ＭＳ 明朝" w:hAnsi="Times New Roman" w:cs="Times New Roman"/>
          <w:szCs w:val="21"/>
        </w:rPr>
        <w:t>34,213</w:t>
      </w:r>
      <w:r w:rsidR="001C0B03" w:rsidRPr="00CF0F53">
        <w:rPr>
          <w:rFonts w:ascii="Times New Roman" w:eastAsia="ＭＳ 明朝" w:hAnsi="Times New Roman" w:cs="Times New Roman"/>
          <w:szCs w:val="21"/>
        </w:rPr>
        <w:t>人であった。社会人口学的</w:t>
      </w:r>
      <w:r w:rsidR="00B60ECF">
        <w:rPr>
          <w:rFonts w:ascii="Times New Roman" w:eastAsia="ＭＳ 明朝" w:hAnsi="Times New Roman" w:cs="Times New Roman" w:hint="eastAsia"/>
          <w:szCs w:val="21"/>
        </w:rPr>
        <w:t>属性</w:t>
      </w:r>
      <w:r w:rsidR="001C0B03" w:rsidRPr="00CF0F53">
        <w:rPr>
          <w:rFonts w:ascii="Times New Roman" w:eastAsia="ＭＳ 明朝" w:hAnsi="Times New Roman" w:cs="Times New Roman"/>
          <w:szCs w:val="21"/>
        </w:rPr>
        <w:t>を調整すると、</w:t>
      </w:r>
      <w:r w:rsidR="00B60ECF">
        <w:rPr>
          <w:rFonts w:ascii="Times New Roman" w:eastAsia="ＭＳ 明朝" w:hAnsi="Times New Roman" w:cs="Times New Roman" w:hint="eastAsia"/>
          <w:szCs w:val="21"/>
        </w:rPr>
        <w:t>独身（</w:t>
      </w:r>
      <w:r w:rsidR="001C0B03" w:rsidRPr="00CF0F53">
        <w:rPr>
          <w:rFonts w:ascii="Times New Roman" w:eastAsia="ＭＳ 明朝" w:hAnsi="Times New Roman" w:cs="Times New Roman"/>
          <w:szCs w:val="21"/>
        </w:rPr>
        <w:t>既婚男性と比較した場合、独身男性の死亡率比：</w:t>
      </w:r>
      <w:r w:rsidR="001C0B03" w:rsidRPr="00CF0F53">
        <w:rPr>
          <w:rFonts w:ascii="Times New Roman" w:eastAsia="ＭＳ 明朝" w:hAnsi="Times New Roman" w:cs="Times New Roman"/>
          <w:szCs w:val="21"/>
        </w:rPr>
        <w:t>2.02 [95%</w:t>
      </w:r>
      <w:r w:rsidR="001C0B03" w:rsidRPr="00CF0F53">
        <w:rPr>
          <w:rFonts w:ascii="Times New Roman" w:eastAsia="ＭＳ 明朝" w:hAnsi="Times New Roman" w:cs="Times New Roman"/>
          <w:szCs w:val="21"/>
        </w:rPr>
        <w:t>信頼区間</w:t>
      </w:r>
      <w:r w:rsidR="001C0B03" w:rsidRPr="00CF0F53">
        <w:rPr>
          <w:rFonts w:ascii="Times New Roman" w:eastAsia="ＭＳ 明朝" w:hAnsi="Times New Roman" w:cs="Times New Roman"/>
          <w:szCs w:val="21"/>
        </w:rPr>
        <w:t>[CI]</w:t>
      </w:r>
      <w:r w:rsidR="001C0B03" w:rsidRPr="00CF0F53">
        <w:rPr>
          <w:rFonts w:ascii="Times New Roman" w:eastAsia="ＭＳ 明朝" w:hAnsi="Times New Roman" w:cs="Times New Roman"/>
          <w:szCs w:val="21"/>
        </w:rPr>
        <w:t>：</w:t>
      </w:r>
      <w:r w:rsidR="001C0B03" w:rsidRPr="00CF0F53">
        <w:rPr>
          <w:rFonts w:ascii="Times New Roman" w:eastAsia="ＭＳ 明朝" w:hAnsi="Times New Roman" w:cs="Times New Roman"/>
          <w:szCs w:val="21"/>
        </w:rPr>
        <w:t>1.90</w:t>
      </w:r>
      <w:r w:rsidR="001C0B03" w:rsidRPr="00CF0F53">
        <w:rPr>
          <w:rFonts w:ascii="Times New Roman" w:eastAsia="ＭＳ 明朝" w:hAnsi="Times New Roman" w:cs="Times New Roman"/>
          <w:szCs w:val="21"/>
        </w:rPr>
        <w:t>～</w:t>
      </w:r>
      <w:r w:rsidR="001C0B03" w:rsidRPr="00CF0F53">
        <w:rPr>
          <w:rFonts w:ascii="Times New Roman" w:eastAsia="ＭＳ 明朝" w:hAnsi="Times New Roman" w:cs="Times New Roman"/>
          <w:szCs w:val="21"/>
        </w:rPr>
        <w:t>2.14])</w:t>
      </w:r>
      <w:r w:rsidR="001C0B03" w:rsidRPr="00CF0F53">
        <w:rPr>
          <w:rFonts w:ascii="Times New Roman" w:eastAsia="ＭＳ 明朝" w:hAnsi="Times New Roman" w:cs="Times New Roman"/>
          <w:szCs w:val="21"/>
        </w:rPr>
        <w:t>、および</w:t>
      </w:r>
      <w:r w:rsidR="00B60ECF">
        <w:rPr>
          <w:rFonts w:ascii="Times New Roman" w:eastAsia="ＭＳ 明朝" w:hAnsi="Times New Roman" w:cs="Times New Roman" w:hint="eastAsia"/>
          <w:szCs w:val="21"/>
        </w:rPr>
        <w:t>中学卒業者（大学以上卒業者</w:t>
      </w:r>
      <w:r w:rsidR="001C0B03" w:rsidRPr="00CF0F53">
        <w:rPr>
          <w:rFonts w:ascii="Times New Roman" w:eastAsia="ＭＳ 明朝" w:hAnsi="Times New Roman" w:cs="Times New Roman"/>
          <w:szCs w:val="21"/>
        </w:rPr>
        <w:t>女性と比較した場合、</w:t>
      </w:r>
      <w:r w:rsidR="00B60ECF">
        <w:rPr>
          <w:rFonts w:ascii="Times New Roman" w:eastAsia="ＭＳ 明朝" w:hAnsi="Times New Roman" w:cs="Times New Roman" w:hint="eastAsia"/>
          <w:szCs w:val="21"/>
        </w:rPr>
        <w:t>中学卒業者</w:t>
      </w:r>
      <w:r w:rsidR="001C0B03" w:rsidRPr="00CF0F53">
        <w:rPr>
          <w:rFonts w:ascii="Times New Roman" w:eastAsia="ＭＳ 明朝" w:hAnsi="Times New Roman" w:cs="Times New Roman"/>
          <w:szCs w:val="21"/>
        </w:rPr>
        <w:t>女性の死亡率比：</w:t>
      </w:r>
      <w:r w:rsidR="001C0B03" w:rsidRPr="00CF0F53">
        <w:rPr>
          <w:rFonts w:ascii="Times New Roman" w:eastAsia="ＭＳ 明朝" w:hAnsi="Times New Roman" w:cs="Times New Roman"/>
          <w:szCs w:val="21"/>
        </w:rPr>
        <w:t>1.49 [95%</w:t>
      </w:r>
      <w:r w:rsidR="00B60ECF">
        <w:rPr>
          <w:rFonts w:ascii="Times New Roman" w:eastAsia="ＭＳ 明朝" w:hAnsi="Times New Roman" w:cs="Times New Roman"/>
          <w:szCs w:val="21"/>
        </w:rPr>
        <w:t xml:space="preserve"> </w:t>
      </w:r>
      <w:r w:rsidR="001C0B03" w:rsidRPr="00CF0F53">
        <w:rPr>
          <w:rFonts w:ascii="Times New Roman" w:eastAsia="ＭＳ 明朝" w:hAnsi="Times New Roman" w:cs="Times New Roman"/>
          <w:szCs w:val="21"/>
        </w:rPr>
        <w:t>CI</w:t>
      </w:r>
      <w:r w:rsidR="001C0B03" w:rsidRPr="00CF0F53">
        <w:rPr>
          <w:rFonts w:ascii="Times New Roman" w:eastAsia="ＭＳ 明朝" w:hAnsi="Times New Roman" w:cs="Times New Roman"/>
          <w:szCs w:val="21"/>
        </w:rPr>
        <w:t>：</w:t>
      </w:r>
      <w:r w:rsidR="001C0B03" w:rsidRPr="00CF0F53">
        <w:rPr>
          <w:rFonts w:ascii="Times New Roman" w:eastAsia="ＭＳ 明朝" w:hAnsi="Times New Roman" w:cs="Times New Roman"/>
          <w:szCs w:val="21"/>
        </w:rPr>
        <w:t>1.38</w:t>
      </w:r>
      <w:r w:rsidR="001C0B03" w:rsidRPr="00CF0F53">
        <w:rPr>
          <w:rFonts w:ascii="Times New Roman" w:eastAsia="ＭＳ 明朝" w:hAnsi="Times New Roman" w:cs="Times New Roman"/>
          <w:szCs w:val="21"/>
        </w:rPr>
        <w:t>～</w:t>
      </w:r>
      <w:r w:rsidR="001C0B03" w:rsidRPr="00CF0F53">
        <w:rPr>
          <w:rFonts w:ascii="Times New Roman" w:eastAsia="ＭＳ 明朝" w:hAnsi="Times New Roman" w:cs="Times New Roman"/>
          <w:szCs w:val="21"/>
        </w:rPr>
        <w:t>1.61]</w:t>
      </w:r>
      <w:r w:rsidR="001C0B03" w:rsidRPr="00CF0F53">
        <w:rPr>
          <w:rFonts w:ascii="Times New Roman" w:eastAsia="ＭＳ 明朝" w:hAnsi="Times New Roman" w:cs="Times New Roman"/>
          <w:szCs w:val="21"/>
        </w:rPr>
        <w:t>は、</w:t>
      </w:r>
      <w:r w:rsidR="00B60ECF">
        <w:rPr>
          <w:rFonts w:ascii="Times New Roman" w:eastAsia="ＭＳ 明朝" w:hAnsi="Times New Roman" w:cs="Times New Roman" w:hint="eastAsia"/>
          <w:szCs w:val="21"/>
        </w:rPr>
        <w:t>高い</w:t>
      </w:r>
      <w:r w:rsidR="001C0B03" w:rsidRPr="00CF0F53">
        <w:rPr>
          <w:rFonts w:ascii="Times New Roman" w:eastAsia="ＭＳ 明朝" w:hAnsi="Times New Roman" w:cs="Times New Roman"/>
          <w:szCs w:val="21"/>
        </w:rPr>
        <w:t>COVID-19</w:t>
      </w:r>
      <w:r w:rsidR="001C0B03" w:rsidRPr="00CF0F53">
        <w:rPr>
          <w:rFonts w:ascii="Times New Roman" w:eastAsia="ＭＳ 明朝" w:hAnsi="Times New Roman" w:cs="Times New Roman"/>
          <w:szCs w:val="21"/>
        </w:rPr>
        <w:t>死亡率と関連しており、全死因死亡と同様の傾向がみられた。</w:t>
      </w:r>
      <w:r w:rsidR="00B60ECF">
        <w:rPr>
          <w:rFonts w:ascii="Times New Roman" w:eastAsia="ＭＳ 明朝" w:hAnsi="Times New Roman" w:cs="Times New Roman" w:hint="eastAsia"/>
          <w:szCs w:val="21"/>
        </w:rPr>
        <w:t>また、より世帯規模が大きいほど</w:t>
      </w:r>
      <w:r w:rsidR="001C0B03" w:rsidRPr="00CF0F53">
        <w:rPr>
          <w:rFonts w:ascii="Times New Roman" w:eastAsia="ＭＳ 明朝" w:hAnsi="Times New Roman" w:cs="Times New Roman"/>
          <w:szCs w:val="21"/>
        </w:rPr>
        <w:t>COVID-19</w:t>
      </w:r>
      <w:r w:rsidR="001C0B03" w:rsidRPr="00CF0F53">
        <w:rPr>
          <w:rFonts w:ascii="Times New Roman" w:eastAsia="ＭＳ 明朝" w:hAnsi="Times New Roman" w:cs="Times New Roman"/>
          <w:szCs w:val="21"/>
        </w:rPr>
        <w:t>死亡率比の増加と関連した</w:t>
      </w:r>
      <w:r w:rsidR="00B60ECF">
        <w:rPr>
          <w:rFonts w:ascii="Times New Roman" w:eastAsia="ＭＳ 明朝" w:hAnsi="Times New Roman" w:cs="Times New Roman" w:hint="eastAsia"/>
          <w:szCs w:val="21"/>
        </w:rPr>
        <w:t>（</w:t>
      </w:r>
      <w:r w:rsidR="001C0B03" w:rsidRPr="00CF0F53">
        <w:rPr>
          <w:rFonts w:ascii="Times New Roman" w:eastAsia="ＭＳ 明朝" w:hAnsi="Times New Roman" w:cs="Times New Roman"/>
          <w:szCs w:val="21"/>
        </w:rPr>
        <w:t>一人暮らしの女性と比較した場合、</w:t>
      </w:r>
      <w:r w:rsidR="001C0B03" w:rsidRPr="00CF0F53">
        <w:rPr>
          <w:rFonts w:ascii="Times New Roman" w:eastAsia="ＭＳ 明朝" w:hAnsi="Times New Roman" w:cs="Times New Roman"/>
          <w:szCs w:val="21"/>
        </w:rPr>
        <w:t>5</w:t>
      </w:r>
      <w:r w:rsidR="001C0B03" w:rsidRPr="00CF0F53">
        <w:rPr>
          <w:rFonts w:ascii="Times New Roman" w:eastAsia="ＭＳ 明朝" w:hAnsi="Times New Roman" w:cs="Times New Roman"/>
          <w:szCs w:val="21"/>
        </w:rPr>
        <w:t>人以上</w:t>
      </w:r>
      <w:r w:rsidR="00B60ECF">
        <w:rPr>
          <w:rFonts w:ascii="Times New Roman" w:eastAsia="ＭＳ 明朝" w:hAnsi="Times New Roman" w:cs="Times New Roman" w:hint="eastAsia"/>
          <w:szCs w:val="21"/>
        </w:rPr>
        <w:t>の世帯の</w:t>
      </w:r>
      <w:r w:rsidR="001C0B03" w:rsidRPr="00CF0F53">
        <w:rPr>
          <w:rFonts w:ascii="Times New Roman" w:eastAsia="ＭＳ 明朝" w:hAnsi="Times New Roman" w:cs="Times New Roman"/>
          <w:szCs w:val="21"/>
        </w:rPr>
        <w:t>女性の死亡率比：</w:t>
      </w:r>
      <w:r w:rsidR="001C0B03" w:rsidRPr="00CF0F53">
        <w:rPr>
          <w:rFonts w:ascii="Times New Roman" w:eastAsia="ＭＳ 明朝" w:hAnsi="Times New Roman" w:cs="Times New Roman"/>
          <w:szCs w:val="21"/>
        </w:rPr>
        <w:t>1.69 [95%</w:t>
      </w:r>
      <w:r w:rsidR="00B60ECF">
        <w:rPr>
          <w:rFonts w:ascii="Times New Roman" w:eastAsia="ＭＳ 明朝" w:hAnsi="Times New Roman" w:cs="Times New Roman"/>
          <w:szCs w:val="21"/>
        </w:rPr>
        <w:t xml:space="preserve"> </w:t>
      </w:r>
      <w:r w:rsidR="001C0B03" w:rsidRPr="00CF0F53">
        <w:rPr>
          <w:rFonts w:ascii="Times New Roman" w:eastAsia="ＭＳ 明朝" w:hAnsi="Times New Roman" w:cs="Times New Roman"/>
          <w:szCs w:val="21"/>
        </w:rPr>
        <w:t>CI</w:t>
      </w:r>
      <w:r w:rsidR="001C0B03" w:rsidRPr="00CF0F53">
        <w:rPr>
          <w:rFonts w:ascii="Times New Roman" w:eastAsia="ＭＳ 明朝" w:hAnsi="Times New Roman" w:cs="Times New Roman"/>
          <w:szCs w:val="21"/>
        </w:rPr>
        <w:t>：</w:t>
      </w:r>
      <w:r w:rsidR="001C0B03" w:rsidRPr="00CF0F53">
        <w:rPr>
          <w:rFonts w:ascii="Times New Roman" w:eastAsia="ＭＳ 明朝" w:hAnsi="Times New Roman" w:cs="Times New Roman"/>
          <w:szCs w:val="21"/>
        </w:rPr>
        <w:lastRenderedPageBreak/>
        <w:t>1.54</w:t>
      </w:r>
      <w:r w:rsidR="001C0B03" w:rsidRPr="00CF0F53">
        <w:rPr>
          <w:rFonts w:ascii="Times New Roman" w:eastAsia="ＭＳ 明朝" w:hAnsi="Times New Roman" w:cs="Times New Roman"/>
          <w:szCs w:val="21"/>
        </w:rPr>
        <w:t>～</w:t>
      </w:r>
      <w:r w:rsidR="001C0B03" w:rsidRPr="00CF0F53">
        <w:rPr>
          <w:rFonts w:ascii="Times New Roman" w:eastAsia="ＭＳ 明朝" w:hAnsi="Times New Roman" w:cs="Times New Roman"/>
          <w:szCs w:val="21"/>
        </w:rPr>
        <w:t>1.84]</w:t>
      </w:r>
      <w:r w:rsidR="00B60ECF">
        <w:rPr>
          <w:rFonts w:ascii="Times New Roman" w:eastAsia="ＭＳ 明朝" w:hAnsi="Times New Roman" w:cs="Times New Roman" w:hint="eastAsia"/>
          <w:szCs w:val="21"/>
        </w:rPr>
        <w:t>）</w:t>
      </w:r>
      <w:r w:rsidR="001C0B03" w:rsidRPr="00CF0F53">
        <w:rPr>
          <w:rFonts w:ascii="Times New Roman" w:eastAsia="ＭＳ 明朝" w:hAnsi="Times New Roman" w:cs="Times New Roman"/>
          <w:szCs w:val="21"/>
        </w:rPr>
        <w:t>。このようなパターンは、性別および</w:t>
      </w:r>
      <w:r w:rsidR="009007B6">
        <w:rPr>
          <w:rFonts w:ascii="Times New Roman" w:eastAsia="ＭＳ 明朝" w:hAnsi="Times New Roman" w:cs="Times New Roman" w:hint="eastAsia"/>
          <w:szCs w:val="21"/>
        </w:rPr>
        <w:t>それぞれの</w:t>
      </w:r>
      <w:r w:rsidR="001C0B03" w:rsidRPr="00CF0F53">
        <w:rPr>
          <w:rFonts w:ascii="Times New Roman" w:eastAsia="ＭＳ 明朝" w:hAnsi="Times New Roman" w:cs="Times New Roman"/>
          <w:szCs w:val="21"/>
        </w:rPr>
        <w:t>期間</w:t>
      </w:r>
      <w:r w:rsidR="009007B6">
        <w:rPr>
          <w:rFonts w:ascii="Times New Roman" w:eastAsia="ＭＳ 明朝" w:hAnsi="Times New Roman" w:cs="Times New Roman" w:hint="eastAsia"/>
          <w:szCs w:val="21"/>
        </w:rPr>
        <w:t>（</w:t>
      </w:r>
      <w:r w:rsidR="009007B6">
        <w:rPr>
          <w:rFonts w:ascii="Times New Roman" w:eastAsia="ＭＳ 明朝" w:hAnsi="Times New Roman" w:cs="Times New Roman" w:hint="eastAsia"/>
          <w:szCs w:val="21"/>
        </w:rPr>
        <w:t>2021</w:t>
      </w:r>
      <w:r w:rsidR="009007B6">
        <w:rPr>
          <w:rFonts w:ascii="Times New Roman" w:eastAsia="ＭＳ 明朝" w:hAnsi="Times New Roman" w:cs="Times New Roman" w:hint="eastAsia"/>
          <w:szCs w:val="21"/>
        </w:rPr>
        <w:t>年と</w:t>
      </w:r>
      <w:r w:rsidR="009007B6">
        <w:rPr>
          <w:rFonts w:ascii="Times New Roman" w:eastAsia="ＭＳ 明朝" w:hAnsi="Times New Roman" w:cs="Times New Roman" w:hint="eastAsia"/>
          <w:szCs w:val="21"/>
        </w:rPr>
        <w:t>2022</w:t>
      </w:r>
      <w:r w:rsidR="009007B6">
        <w:rPr>
          <w:rFonts w:ascii="Times New Roman" w:eastAsia="ＭＳ 明朝" w:hAnsi="Times New Roman" w:cs="Times New Roman" w:hint="eastAsia"/>
          <w:szCs w:val="21"/>
        </w:rPr>
        <w:t>年）</w:t>
      </w:r>
      <w:r w:rsidR="001C0B03" w:rsidRPr="00CF0F53">
        <w:rPr>
          <w:rFonts w:ascii="Times New Roman" w:eastAsia="ＭＳ 明朝" w:hAnsi="Times New Roman" w:cs="Times New Roman"/>
          <w:szCs w:val="21"/>
        </w:rPr>
        <w:t>を通じて一貫して</w:t>
      </w:r>
      <w:r w:rsidR="009007B6">
        <w:rPr>
          <w:rFonts w:ascii="Times New Roman" w:eastAsia="ＭＳ 明朝" w:hAnsi="Times New Roman" w:cs="Times New Roman" w:hint="eastAsia"/>
          <w:szCs w:val="21"/>
        </w:rPr>
        <w:t>いた</w:t>
      </w:r>
      <w:r w:rsidR="001C0B03" w:rsidRPr="00CF0F53">
        <w:rPr>
          <w:rFonts w:ascii="Times New Roman" w:eastAsia="ＭＳ 明朝" w:hAnsi="Times New Roman" w:cs="Times New Roman"/>
          <w:szCs w:val="21"/>
        </w:rPr>
        <w:t>。</w:t>
      </w:r>
      <w:r w:rsidR="001C0B03" w:rsidRPr="00CF0F53">
        <w:rPr>
          <w:rFonts w:ascii="Times New Roman" w:eastAsia="ＭＳ 明朝" w:hAnsi="Times New Roman" w:cs="Times New Roman"/>
          <w:szCs w:val="21"/>
        </w:rPr>
        <w:t>COVID-19</w:t>
      </w:r>
      <w:r w:rsidR="001C0B03" w:rsidRPr="00CF0F53">
        <w:rPr>
          <w:rFonts w:ascii="Times New Roman" w:eastAsia="ＭＳ 明朝" w:hAnsi="Times New Roman" w:cs="Times New Roman"/>
          <w:szCs w:val="21"/>
        </w:rPr>
        <w:t>死亡率は</w:t>
      </w:r>
      <w:r w:rsidR="001C0B03" w:rsidRPr="00CF0F53">
        <w:rPr>
          <w:rFonts w:ascii="Times New Roman" w:eastAsia="ＭＳ 明朝" w:hAnsi="Times New Roman" w:cs="Times New Roman"/>
          <w:szCs w:val="21"/>
        </w:rPr>
        <w:t>ADI</w:t>
      </w:r>
      <w:r w:rsidR="001C0B03" w:rsidRPr="00CF0F53">
        <w:rPr>
          <w:rFonts w:ascii="Times New Roman" w:eastAsia="ＭＳ 明朝" w:hAnsi="Times New Roman" w:cs="Times New Roman"/>
          <w:szCs w:val="21"/>
        </w:rPr>
        <w:t>との間に有意な関連性は認められなかった。</w:t>
      </w:r>
    </w:p>
    <w:p w14:paraId="62C30393" w14:textId="426B6B8B" w:rsidR="001423F2" w:rsidRPr="00CF0F53" w:rsidRDefault="001C0B03" w:rsidP="008160E0">
      <w:pPr>
        <w:spacing w:line="276" w:lineRule="auto"/>
        <w:contextualSpacing/>
        <w:rPr>
          <w:rFonts w:ascii="Times New Roman" w:eastAsia="ＭＳ 明朝" w:hAnsi="Times New Roman" w:cs="Times New Roman"/>
          <w:szCs w:val="21"/>
        </w:rPr>
      </w:pPr>
      <w:r w:rsidRPr="00CF0F53">
        <w:rPr>
          <w:rFonts w:ascii="Times New Roman" w:eastAsia="ＭＳ 明朝" w:hAnsi="Times New Roman" w:cs="Times New Roman"/>
          <w:b/>
          <w:bCs/>
          <w:szCs w:val="21"/>
        </w:rPr>
        <w:t>考察：</w:t>
      </w:r>
      <w:r w:rsidR="008160E0" w:rsidRPr="008160E0">
        <w:rPr>
          <w:rFonts w:ascii="Times New Roman" w:eastAsia="ＭＳ 明朝" w:hAnsi="Times New Roman" w:cs="Times New Roman" w:hint="eastAsia"/>
          <w:szCs w:val="21"/>
        </w:rPr>
        <w:t>わが国において、</w:t>
      </w:r>
      <w:r w:rsidR="008160E0">
        <w:rPr>
          <w:rFonts w:ascii="Times New Roman" w:eastAsia="ＭＳ 明朝" w:hAnsi="Times New Roman" w:cs="Times New Roman" w:hint="eastAsia"/>
          <w:szCs w:val="21"/>
        </w:rPr>
        <w:t>非</w:t>
      </w:r>
      <w:r w:rsidRPr="00CF0F53">
        <w:rPr>
          <w:rFonts w:ascii="Times New Roman" w:eastAsia="ＭＳ 明朝" w:hAnsi="Times New Roman" w:cs="Times New Roman" w:hint="eastAsia"/>
          <w:szCs w:val="21"/>
        </w:rPr>
        <w:t>施</w:t>
      </w:r>
      <w:r w:rsidRPr="00CF0F53">
        <w:rPr>
          <w:rFonts w:ascii="Times New Roman" w:eastAsia="ＭＳ 明朝" w:hAnsi="Times New Roman" w:cs="Times New Roman"/>
          <w:szCs w:val="21"/>
        </w:rPr>
        <w:t>設入所者の</w:t>
      </w:r>
      <w:r w:rsidRPr="00CF0F53">
        <w:rPr>
          <w:rFonts w:ascii="Times New Roman" w:eastAsia="ＭＳ 明朝" w:hAnsi="Times New Roman" w:cs="Times New Roman"/>
          <w:szCs w:val="21"/>
        </w:rPr>
        <w:t>COVID-19</w:t>
      </w:r>
      <w:r w:rsidRPr="00CF0F53">
        <w:rPr>
          <w:rFonts w:ascii="Times New Roman" w:eastAsia="ＭＳ 明朝" w:hAnsi="Times New Roman" w:cs="Times New Roman"/>
          <w:szCs w:val="21"/>
        </w:rPr>
        <w:t>死亡</w:t>
      </w:r>
      <w:r w:rsidR="00AA1663">
        <w:rPr>
          <w:rFonts w:ascii="Times New Roman" w:eastAsia="ＭＳ 明朝" w:hAnsi="Times New Roman" w:cs="Times New Roman" w:hint="eastAsia"/>
          <w:szCs w:val="21"/>
        </w:rPr>
        <w:t>率の</w:t>
      </w:r>
      <w:r w:rsidRPr="00CF0F53">
        <w:rPr>
          <w:rFonts w:ascii="Times New Roman" w:eastAsia="ＭＳ 明朝" w:hAnsi="Times New Roman" w:cs="Times New Roman"/>
          <w:szCs w:val="21"/>
        </w:rPr>
        <w:t>社会人口統計学的パターンは、</w:t>
      </w:r>
      <w:r w:rsidR="008160E0" w:rsidRPr="00CF0F53">
        <w:rPr>
          <w:rFonts w:ascii="Times New Roman" w:eastAsia="ＭＳ 明朝" w:hAnsi="Times New Roman" w:cs="Times New Roman"/>
          <w:szCs w:val="21"/>
        </w:rPr>
        <w:t>婚姻状況および教育</w:t>
      </w:r>
      <w:r w:rsidR="008160E0">
        <w:rPr>
          <w:rFonts w:ascii="Times New Roman" w:eastAsia="ＭＳ 明朝" w:hAnsi="Times New Roman" w:cs="Times New Roman" w:hint="eastAsia"/>
          <w:szCs w:val="21"/>
        </w:rPr>
        <w:t>歴ではこれまでに報告されている</w:t>
      </w:r>
      <w:r w:rsidRPr="00CF0F53">
        <w:rPr>
          <w:rFonts w:ascii="Times New Roman" w:eastAsia="ＭＳ 明朝" w:hAnsi="Times New Roman" w:cs="Times New Roman"/>
          <w:szCs w:val="21"/>
        </w:rPr>
        <w:t>健康格差のパターンをよく反映するものであった。しかし、地域的な点</w:t>
      </w:r>
      <w:r w:rsidR="009007B6">
        <w:rPr>
          <w:rFonts w:ascii="Times New Roman" w:eastAsia="ＭＳ 明朝" w:hAnsi="Times New Roman" w:cs="Times New Roman" w:hint="eastAsia"/>
          <w:szCs w:val="21"/>
        </w:rPr>
        <w:t>で</w:t>
      </w:r>
      <w:r w:rsidR="00AA1663">
        <w:rPr>
          <w:rFonts w:ascii="Times New Roman" w:eastAsia="ＭＳ 明朝" w:hAnsi="Times New Roman" w:cs="Times New Roman" w:hint="eastAsia"/>
          <w:szCs w:val="21"/>
        </w:rPr>
        <w:t>は</w:t>
      </w:r>
      <w:r w:rsidRPr="00CF0F53">
        <w:rPr>
          <w:rFonts w:ascii="Times New Roman" w:eastAsia="ＭＳ 明朝" w:hAnsi="Times New Roman" w:cs="Times New Roman"/>
          <w:szCs w:val="21"/>
        </w:rPr>
        <w:t>典型的な</w:t>
      </w:r>
      <w:r w:rsidR="00AA1663">
        <w:rPr>
          <w:rFonts w:ascii="Times New Roman" w:eastAsia="ＭＳ 明朝" w:hAnsi="Times New Roman" w:cs="Times New Roman" w:hint="eastAsia"/>
          <w:szCs w:val="21"/>
        </w:rPr>
        <w:t>健康格差（</w:t>
      </w:r>
      <w:r w:rsidRPr="00CF0F53">
        <w:rPr>
          <w:rFonts w:ascii="Times New Roman" w:eastAsia="ＭＳ 明朝" w:hAnsi="Times New Roman" w:cs="Times New Roman"/>
          <w:szCs w:val="21"/>
        </w:rPr>
        <w:t>全死因死亡</w:t>
      </w:r>
      <w:r w:rsidR="009007B6">
        <w:rPr>
          <w:rFonts w:ascii="Times New Roman" w:eastAsia="ＭＳ 明朝" w:hAnsi="Times New Roman" w:cs="Times New Roman" w:hint="eastAsia"/>
          <w:szCs w:val="21"/>
        </w:rPr>
        <w:t>率</w:t>
      </w:r>
      <w:r w:rsidRPr="00CF0F53">
        <w:rPr>
          <w:rFonts w:ascii="Times New Roman" w:eastAsia="ＭＳ 明朝" w:hAnsi="Times New Roman" w:cs="Times New Roman"/>
          <w:szCs w:val="21"/>
        </w:rPr>
        <w:t>パターン</w:t>
      </w:r>
      <w:r w:rsidR="00AA1663">
        <w:rPr>
          <w:rFonts w:ascii="Times New Roman" w:eastAsia="ＭＳ 明朝" w:hAnsi="Times New Roman" w:cs="Times New Roman" w:hint="eastAsia"/>
          <w:szCs w:val="21"/>
        </w:rPr>
        <w:t>）</w:t>
      </w:r>
      <w:r w:rsidRPr="00CF0F53">
        <w:rPr>
          <w:rFonts w:ascii="Times New Roman" w:eastAsia="ＭＳ 明朝" w:hAnsi="Times New Roman" w:cs="Times New Roman"/>
          <w:szCs w:val="21"/>
        </w:rPr>
        <w:t>とは異なる特徴が示された。特に、</w:t>
      </w:r>
      <w:r w:rsidR="00AA1663">
        <w:rPr>
          <w:rFonts w:ascii="Times New Roman" w:eastAsia="ＭＳ 明朝" w:hAnsi="Times New Roman" w:cs="Times New Roman" w:hint="eastAsia"/>
          <w:szCs w:val="21"/>
        </w:rPr>
        <w:t>より</w:t>
      </w:r>
      <w:r w:rsidRPr="00CF0F53">
        <w:rPr>
          <w:rFonts w:ascii="Times New Roman" w:eastAsia="ＭＳ 明朝" w:hAnsi="Times New Roman" w:cs="Times New Roman"/>
          <w:szCs w:val="21"/>
        </w:rPr>
        <w:t>世帯</w:t>
      </w:r>
      <w:r w:rsidR="00AA1663">
        <w:rPr>
          <w:rFonts w:ascii="Times New Roman" w:eastAsia="ＭＳ 明朝" w:hAnsi="Times New Roman" w:cs="Times New Roman" w:hint="eastAsia"/>
          <w:szCs w:val="21"/>
        </w:rPr>
        <w:t>規模が大きいことは</w:t>
      </w:r>
      <w:r w:rsidRPr="00CF0F53">
        <w:rPr>
          <w:rFonts w:ascii="Times New Roman" w:eastAsia="ＭＳ 明朝" w:hAnsi="Times New Roman" w:cs="Times New Roman"/>
          <w:szCs w:val="21"/>
        </w:rPr>
        <w:t>、</w:t>
      </w:r>
      <w:r w:rsidRPr="00CF0F53">
        <w:rPr>
          <w:rFonts w:ascii="Times New Roman" w:eastAsia="ＭＳ 明朝" w:hAnsi="Times New Roman" w:cs="Times New Roman"/>
          <w:szCs w:val="21"/>
        </w:rPr>
        <w:t>COVID-19</w:t>
      </w:r>
      <w:r w:rsidRPr="00CF0F53">
        <w:rPr>
          <w:rFonts w:ascii="Times New Roman" w:eastAsia="ＭＳ 明朝" w:hAnsi="Times New Roman" w:cs="Times New Roman"/>
          <w:szCs w:val="21"/>
        </w:rPr>
        <w:t>死亡</w:t>
      </w:r>
      <w:r w:rsidR="00AA1663">
        <w:rPr>
          <w:rFonts w:ascii="Times New Roman" w:eastAsia="ＭＳ 明朝" w:hAnsi="Times New Roman" w:cs="Times New Roman" w:hint="eastAsia"/>
          <w:szCs w:val="21"/>
        </w:rPr>
        <w:t>リスクの増加</w:t>
      </w:r>
      <w:r w:rsidRPr="00CF0F53">
        <w:rPr>
          <w:rFonts w:ascii="Times New Roman" w:eastAsia="ＭＳ 明朝" w:hAnsi="Times New Roman" w:cs="Times New Roman"/>
          <w:szCs w:val="21"/>
        </w:rPr>
        <w:t>と関連</w:t>
      </w:r>
      <w:r w:rsidR="00AA1663">
        <w:rPr>
          <w:rFonts w:ascii="Times New Roman" w:eastAsia="ＭＳ 明朝" w:hAnsi="Times New Roman" w:cs="Times New Roman" w:hint="eastAsia"/>
          <w:szCs w:val="21"/>
        </w:rPr>
        <w:t>しており</w:t>
      </w:r>
      <w:r w:rsidRPr="00CF0F53">
        <w:rPr>
          <w:rFonts w:ascii="Times New Roman" w:eastAsia="ＭＳ 明朝" w:hAnsi="Times New Roman" w:cs="Times New Roman" w:hint="eastAsia"/>
          <w:szCs w:val="21"/>
        </w:rPr>
        <w:t>、</w:t>
      </w:r>
      <w:r w:rsidR="00AA1663">
        <w:rPr>
          <w:rFonts w:ascii="Times New Roman" w:eastAsia="ＭＳ 明朝" w:hAnsi="Times New Roman" w:cs="Times New Roman" w:hint="eastAsia"/>
          <w:szCs w:val="21"/>
        </w:rPr>
        <w:t>死因別</w:t>
      </w:r>
      <w:r w:rsidRPr="00CF0F53">
        <w:rPr>
          <w:rFonts w:ascii="Times New Roman" w:eastAsia="ＭＳ 明朝" w:hAnsi="Times New Roman" w:cs="Times New Roman"/>
          <w:szCs w:val="21"/>
        </w:rPr>
        <w:t>死亡パターンの中ではまれな特徴であるといえる。</w:t>
      </w:r>
    </w:p>
    <w:sectPr w:rsidR="001423F2" w:rsidRPr="00CF0F53">
      <w:pgSz w:w="11906" w:h="16838"/>
      <w:pgMar w:top="1985" w:right="1701" w:bottom="1701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28E2C30"/>
    <w:rsid w:val="00040EA2"/>
    <w:rsid w:val="000F5F93"/>
    <w:rsid w:val="001423F2"/>
    <w:rsid w:val="001C0B03"/>
    <w:rsid w:val="00230F1D"/>
    <w:rsid w:val="00330833"/>
    <w:rsid w:val="0038170B"/>
    <w:rsid w:val="0053224F"/>
    <w:rsid w:val="00560E64"/>
    <w:rsid w:val="00763AF7"/>
    <w:rsid w:val="0077276E"/>
    <w:rsid w:val="008160E0"/>
    <w:rsid w:val="008763AF"/>
    <w:rsid w:val="008C5AA5"/>
    <w:rsid w:val="009007B6"/>
    <w:rsid w:val="009166C2"/>
    <w:rsid w:val="00AA1663"/>
    <w:rsid w:val="00B60ECF"/>
    <w:rsid w:val="00C901F1"/>
    <w:rsid w:val="00CF0F53"/>
    <w:rsid w:val="00D10541"/>
    <w:rsid w:val="00E63227"/>
    <w:rsid w:val="00ED1E74"/>
    <w:rsid w:val="00EE55D5"/>
    <w:rsid w:val="04BD50BF"/>
    <w:rsid w:val="328E2C30"/>
    <w:rsid w:val="4B1160B7"/>
    <w:rsid w:val="54E443C4"/>
    <w:rsid w:val="559F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54B4D0"/>
  <w15:docId w15:val="{7A4E0BC3-783C-A040-865F-B913D49A8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eastAsia="ＭＳ ゴシック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entur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C34B29D886FD347B076C894B95D54D9" ma:contentTypeVersion="14" ma:contentTypeDescription="新しいドキュメントを作成します。" ma:contentTypeScope="" ma:versionID="6912230cc7f624d1c5ea7bb880a75989">
  <xsd:schema xmlns:xsd="http://www.w3.org/2001/XMLSchema" xmlns:xs="http://www.w3.org/2001/XMLSchema" xmlns:p="http://schemas.microsoft.com/office/2006/metadata/properties" xmlns:ns2="93e58f78-d183-41c9-bedb-3b987c44f169" xmlns:ns3="ea419855-74cd-451e-b55c-dc846f6a406d" targetNamespace="http://schemas.microsoft.com/office/2006/metadata/properties" ma:root="true" ma:fieldsID="84b3b31bfafcadc9bb5ec0e3c80ab1f5" ns2:_="" ns3:_="">
    <xsd:import namespace="93e58f78-d183-41c9-bedb-3b987c44f169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58f78-d183-41c9-bedb-3b987c44f1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1" nillable="true" ma:displayName="承認の状態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53e3937-14ab-4896-8610-859b3972a84c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3e58f78-d183-41c9-bedb-3b987c44f169" xsi:nil="true"/>
    <TaxCatchAll xmlns="ea419855-74cd-451e-b55c-dc846f6a406d" xsi:nil="true"/>
    <lcf76f155ced4ddcb4097134ff3c332f xmlns="93e58f78-d183-41c9-bedb-3b987c44f16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58C062-3726-45FD-9999-A66FFA941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e58f78-d183-41c9-bedb-3b987c44f169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83D6B-6FBD-4598-AB6E-8386AAD40D98}">
  <ds:schemaRefs>
    <ds:schemaRef ds:uri="http://schemas.microsoft.com/office/2006/metadata/properties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ea419855-74cd-451e-b55c-dc846f6a406d"/>
    <ds:schemaRef ds:uri="93e58f78-d183-41c9-bedb-3b987c44f16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EEDF7D4-DBAF-48D0-A1A7-C4197A355E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696</Words>
  <Characters>905</Characters>
  <Application>Microsoft Office Word</Application>
  <DocSecurity>0</DocSecurity>
  <Lines>25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</dc:creator>
  <cp:lastModifiedBy>統計局</cp:lastModifiedBy>
  <cp:revision>10</cp:revision>
  <dcterms:created xsi:type="dcterms:W3CDTF">2025-09-22T07:39:00Z</dcterms:created>
  <dcterms:modified xsi:type="dcterms:W3CDTF">2026-04-03T05:28:00Z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1041-12.2.0.19805</vt:lpwstr>
  </property>
  <property fmtid="{D5CDD505-2E9C-101B-9397-08002B2CF9AE}" pid="3" name="ICV">
    <vt:lpwstr>97FD371907D749C28074F81B89B29504_13</vt:lpwstr>
  </property>
  <property fmtid="{D5CDD505-2E9C-101B-9397-08002B2CF9AE}" pid="4" name="ContentTypeId">
    <vt:lpwstr>0x0101003C34B29D886FD347B076C894B95D54D9</vt:lpwstr>
  </property>
  <property fmtid="{D5CDD505-2E9C-101B-9397-08002B2CF9AE}" pid="5" name="MediaServiceImageTags">
    <vt:lpwstr/>
  </property>
</Properties>
</file>